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A3C4" w14:textId="77777777" w:rsidR="00C17799" w:rsidRPr="00312E2C" w:rsidRDefault="006914F7" w:rsidP="006B12B3">
      <w:pPr>
        <w:jc w:val="center"/>
        <w:rPr>
          <w:rFonts w:ascii="Calibri" w:hAnsi="Calibri"/>
          <w:b/>
          <w:color w:val="320071"/>
          <w:sz w:val="32"/>
          <w:szCs w:val="36"/>
        </w:rPr>
      </w:pPr>
      <w:r>
        <w:drawing>
          <wp:anchor distT="0" distB="0" distL="114300" distR="114300" simplePos="0" relativeHeight="251673088" behindDoc="0" locked="0" layoutInCell="1" allowOverlap="1" wp14:anchorId="06967AA6" wp14:editId="55EBF73D">
            <wp:simplePos x="0" y="0"/>
            <wp:positionH relativeFrom="column">
              <wp:posOffset>6629400</wp:posOffset>
            </wp:positionH>
            <wp:positionV relativeFrom="paragraph">
              <wp:posOffset>247650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19"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F1435D">
        <w:pict w14:anchorId="5878BD32">
          <v:shapetype id="_x0000_t202" coordsize="21600,21600" o:spt="202" path="m,l,21600r21600,l21600,xe">
            <v:stroke joinstyle="miter"/>
            <v:path gradientshapeok="t" o:connecttype="rect"/>
          </v:shapetype>
          <v:shape id="_x0000_s1026" type="#_x0000_t202" style="position:absolute;left:0;text-align:left;margin-left:327.75pt;margin-top:.15pt;width:32pt;height:16.95pt;z-index:251652608;mso-position-horizontal-relative:text;mso-position-vertical-relative:text;v-text-anchor:middle">
            <v:textbox style="mso-next-textbox:#_x0000_s1026" inset=",0,,0">
              <w:txbxContent>
                <w:p w14:paraId="769E2198" w14:textId="77777777" w:rsidR="00887BBE" w:rsidRPr="00681708" w:rsidRDefault="00887BBE" w:rsidP="006B12B3">
                  <w:pPr>
                    <w:jc w:val="center"/>
                    <w:rPr>
                      <w:rFonts w:ascii="Calibri" w:hAnsi="Calibri"/>
                      <w:b/>
                      <w:sz w:val="28"/>
                      <w:szCs w:val="24"/>
                    </w:rPr>
                  </w:pPr>
                  <w:r>
                    <w:rPr>
                      <w:rFonts w:ascii="Calibri" w:hAnsi="Calibri"/>
                      <w:b/>
                      <w:sz w:val="18"/>
                      <w:szCs w:val="16"/>
                    </w:rPr>
                    <w:t>IVD</w:t>
                  </w:r>
                </w:p>
              </w:txbxContent>
            </v:textbox>
          </v:shape>
        </w:pict>
      </w:r>
      <w:r w:rsidR="00233C93" w:rsidRPr="000630A8">
        <w:rPr>
          <w:rFonts w:ascii="Calibri" w:hAnsi="Calibri"/>
          <w:sz w:val="16"/>
          <w:szCs w:val="16"/>
        </w:rPr>
        <w:drawing>
          <wp:anchor distT="0" distB="0" distL="114300" distR="114300" simplePos="0" relativeHeight="251672064" behindDoc="0" locked="0" layoutInCell="1" allowOverlap="1" wp14:anchorId="2AFEFF6E" wp14:editId="1399F7C1">
            <wp:simplePos x="0" y="0"/>
            <wp:positionH relativeFrom="margin">
              <wp:posOffset>-95693</wp:posOffset>
            </wp:positionH>
            <wp:positionV relativeFrom="margin">
              <wp:posOffset>33227</wp:posOffset>
            </wp:positionV>
            <wp:extent cx="2288215" cy="552893"/>
            <wp:effectExtent l="19050" t="0" r="0" b="0"/>
            <wp:wrapThrough wrapText="bothSides">
              <wp:wrapPolygon edited="0">
                <wp:start x="-180" y="0"/>
                <wp:lineTo x="-180" y="20855"/>
                <wp:lineTo x="21600" y="20855"/>
                <wp:lineTo x="21600" y="0"/>
                <wp:lineTo x="-180" y="0"/>
              </wp:wrapPolygon>
            </wp:wrapThrough>
            <wp:docPr id="18"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000" cy="552450"/>
                    </a:xfrm>
                    <a:prstGeom prst="rect">
                      <a:avLst/>
                    </a:prstGeom>
                    <a:noFill/>
                  </pic:spPr>
                </pic:pic>
              </a:graphicData>
            </a:graphic>
          </wp:anchor>
        </w:drawing>
      </w:r>
      <w:r w:rsidR="00E95B84">
        <w:rPr>
          <w:rFonts w:ascii="Calibri" w:hAnsi="Calibri"/>
          <w:b/>
          <w:color w:val="320071"/>
          <w:sz w:val="32"/>
          <w:szCs w:val="32"/>
        </w:rPr>
        <w:t>Cardiolipin</w:t>
      </w:r>
      <w:r w:rsidR="00B732C0">
        <w:rPr>
          <w:rFonts w:ascii="Calibri" w:hAnsi="Calibri"/>
          <w:b/>
          <w:color w:val="320071"/>
          <w:sz w:val="32"/>
          <w:szCs w:val="32"/>
        </w:rPr>
        <w:t xml:space="preserve"> Ig</w:t>
      </w:r>
      <w:r w:rsidR="00137AE4">
        <w:rPr>
          <w:rFonts w:ascii="Calibri" w:hAnsi="Calibri"/>
          <w:b/>
          <w:color w:val="320071"/>
          <w:sz w:val="32"/>
          <w:szCs w:val="32"/>
        </w:rPr>
        <w:t>M</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14:paraId="636073C9" w14:textId="77777777" w:rsidR="00C17799" w:rsidRPr="00312E2C" w:rsidRDefault="00F1435D" w:rsidP="006B12B3">
      <w:pPr>
        <w:jc w:val="center"/>
        <w:rPr>
          <w:rFonts w:ascii="Calibri" w:hAnsi="Calibri"/>
          <w:b/>
          <w:color w:val="320071"/>
          <w:sz w:val="6"/>
          <w:szCs w:val="4"/>
        </w:rPr>
      </w:pPr>
      <w:r>
        <w:pict w14:anchorId="14C263F5">
          <v:shape id="_x0000_s1029" type="#_x0000_t202" style="position:absolute;left:0;text-align:left;margin-left:133.35pt;margin-top:3.1pt;width:31.45pt;height:17.55pt;z-index:251653632;v-text-anchor:middle">
            <v:textbox style="mso-next-textbox:#_x0000_s1029" inset=",0,,0">
              <w:txbxContent>
                <w:p w14:paraId="450BC1EA" w14:textId="77777777" w:rsidR="00887BBE" w:rsidRPr="00681708" w:rsidRDefault="00887BBE" w:rsidP="006B12B3">
                  <w:pPr>
                    <w:jc w:val="center"/>
                    <w:rPr>
                      <w:rFonts w:ascii="Calibri" w:hAnsi="Calibri"/>
                      <w:b/>
                      <w:sz w:val="18"/>
                      <w:szCs w:val="16"/>
                    </w:rPr>
                  </w:pPr>
                  <w:r w:rsidRPr="00681708">
                    <w:rPr>
                      <w:rFonts w:ascii="Calibri" w:hAnsi="Calibri"/>
                      <w:b/>
                      <w:sz w:val="18"/>
                      <w:szCs w:val="16"/>
                    </w:rPr>
                    <w:t>REF</w:t>
                  </w:r>
                </w:p>
              </w:txbxContent>
            </v:textbox>
          </v:shape>
        </w:pict>
      </w:r>
    </w:p>
    <w:p w14:paraId="0646E135" w14:textId="77777777" w:rsidR="00C17799" w:rsidRPr="00312E2C" w:rsidRDefault="00F1435D" w:rsidP="006B12B3">
      <w:pPr>
        <w:jc w:val="center"/>
        <w:rPr>
          <w:rFonts w:ascii="Calibri" w:hAnsi="Calibri"/>
          <w:color w:val="320071"/>
          <w:sz w:val="24"/>
        </w:rPr>
      </w:pPr>
      <w:r>
        <w:pict w14:anchorId="0081745E">
          <v:shape id="_x0000_s1477" type="#_x0000_t202" style="position:absolute;left:0;text-align:left;margin-left:305.05pt;margin-top:9.7pt;width:61.9pt;height:24.3pt;z-index:251679232;mso-height-percent:200;mso-height-percent:200;mso-width-relative:margin;mso-height-relative:margin" filled="f" stroked="f">
            <v:textbox style="mso-fit-shape-to-text:t">
              <w:txbxContent>
                <w:p w14:paraId="7A878752" w14:textId="77777777" w:rsidR="006914F7" w:rsidRPr="00D34C6E" w:rsidRDefault="006914F7" w:rsidP="006914F7">
                  <w:pPr>
                    <w:rPr>
                      <w:rFonts w:ascii="Calibri" w:hAnsi="Calibri"/>
                      <w:b/>
                      <w:sz w:val="28"/>
                      <w:szCs w:val="28"/>
                    </w:rPr>
                  </w:pPr>
                  <w:r w:rsidRPr="00D34C6E">
                    <w:rPr>
                      <w:rFonts w:ascii="Calibri" w:hAnsi="Calibri"/>
                      <w:b/>
                      <w:sz w:val="28"/>
                      <w:szCs w:val="28"/>
                    </w:rPr>
                    <w:t>Rx Only</w:t>
                  </w:r>
                </w:p>
              </w:txbxContent>
            </v:textbox>
          </v:shape>
        </w:pict>
      </w:r>
      <w:r w:rsidR="00C17799" w:rsidRPr="00312E2C">
        <w:rPr>
          <w:rFonts w:ascii="Calibri" w:hAnsi="Calibri"/>
          <w:b/>
          <w:color w:val="320071"/>
          <w:sz w:val="24"/>
        </w:rPr>
        <w:t xml:space="preserve">        </w:t>
      </w:r>
      <w:r w:rsidR="00233C93">
        <w:rPr>
          <w:rFonts w:ascii="Calibri" w:hAnsi="Calibri"/>
          <w:b/>
          <w:color w:val="320071"/>
          <w:sz w:val="24"/>
        </w:rPr>
        <w:t xml:space="preserve">         </w:t>
      </w:r>
      <w:r w:rsidR="00C17799" w:rsidRPr="00312E2C">
        <w:rPr>
          <w:rFonts w:ascii="Calibri" w:hAnsi="Calibri"/>
          <w:b/>
          <w:color w:val="320071"/>
          <w:sz w:val="24"/>
        </w:rPr>
        <w:t xml:space="preserve">         </w:t>
      </w:r>
      <w:r w:rsidR="00137AE4">
        <w:rPr>
          <w:rFonts w:ascii="Calibri" w:hAnsi="Calibri"/>
          <w:b/>
          <w:color w:val="320071"/>
          <w:sz w:val="24"/>
        </w:rPr>
        <w:t>2</w:t>
      </w:r>
      <w:r w:rsidR="00C17799">
        <w:rPr>
          <w:rFonts w:ascii="Calibri" w:hAnsi="Calibri"/>
          <w:b/>
          <w:color w:val="320071"/>
          <w:sz w:val="24"/>
        </w:rPr>
        <w:t>Z</w:t>
      </w:r>
      <w:r w:rsidR="00137AE4">
        <w:rPr>
          <w:rFonts w:ascii="Calibri" w:hAnsi="Calibri"/>
          <w:b/>
          <w:color w:val="320071"/>
          <w:sz w:val="24"/>
        </w:rPr>
        <w:t>5105</w:t>
      </w:r>
      <w:r w:rsidR="00C17799">
        <w:rPr>
          <w:rFonts w:ascii="Calibri" w:hAnsi="Calibri"/>
          <w:b/>
          <w:color w:val="320071"/>
          <w:sz w:val="24"/>
        </w:rPr>
        <w:t>1</w:t>
      </w:r>
      <w:r w:rsidR="00137AE4">
        <w:rPr>
          <w:rFonts w:ascii="Calibri" w:hAnsi="Calibri"/>
          <w:b/>
          <w:color w:val="320071"/>
          <w:sz w:val="24"/>
        </w:rPr>
        <w:t>M</w:t>
      </w:r>
    </w:p>
    <w:p w14:paraId="683A530B" w14:textId="77777777" w:rsidR="00C17799" w:rsidRPr="006B12B3" w:rsidRDefault="00C17799" w:rsidP="00C965C8">
      <w:pPr>
        <w:rPr>
          <w:rFonts w:ascii="Calibri" w:hAnsi="Calibri"/>
          <w:sz w:val="18"/>
          <w:szCs w:val="36"/>
        </w:rPr>
      </w:pPr>
    </w:p>
    <w:p w14:paraId="2090ADF5" w14:textId="77777777" w:rsidR="00B648D1" w:rsidRPr="00094E9A" w:rsidRDefault="00B648D1" w:rsidP="00C965C8">
      <w:pPr>
        <w:jc w:val="center"/>
        <w:rPr>
          <w:rFonts w:ascii="Calibri" w:hAnsi="Calibri"/>
          <w:b/>
          <w:color w:val="FE9917"/>
          <w:sz w:val="8"/>
          <w:szCs w:val="24"/>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E11366" w14:paraId="3F0B710B" w14:textId="77777777" w:rsidTr="00233C93">
        <w:trPr>
          <w:trHeight w:val="53"/>
        </w:trPr>
        <w:tc>
          <w:tcPr>
            <w:tcW w:w="2500" w:type="pct"/>
            <w:tcBorders>
              <w:top w:val="single" w:sz="4" w:space="0" w:color="auto"/>
              <w:left w:val="single" w:sz="4" w:space="0" w:color="auto"/>
              <w:bottom w:val="single" w:sz="4" w:space="0" w:color="auto"/>
              <w:right w:val="single" w:sz="4" w:space="0" w:color="auto"/>
            </w:tcBorders>
            <w:hideMark/>
          </w:tcPr>
          <w:p w14:paraId="696E4520" w14:textId="77777777" w:rsidR="00E11366" w:rsidRDefault="00E11366">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465ED483" w14:textId="77777777" w:rsidR="00E11366" w:rsidRDefault="00E11366">
            <w:pPr>
              <w:jc w:val="center"/>
              <w:rPr>
                <w:rFonts w:ascii="Calibri" w:hAnsi="Calibri"/>
                <w:sz w:val="24"/>
              </w:rPr>
            </w:pPr>
            <w:r>
              <w:rPr>
                <w:rFonts w:ascii="Calibri" w:hAnsi="Calibri"/>
                <w:sz w:val="24"/>
              </w:rPr>
              <w:t>Date</w:t>
            </w:r>
          </w:p>
        </w:tc>
      </w:tr>
      <w:tr w:rsidR="00E11366" w14:paraId="436281D1" w14:textId="77777777" w:rsidTr="00233C93">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34FC8977" w14:textId="77777777" w:rsidR="00E11366" w:rsidRDefault="00E11366">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732653C" w14:textId="77777777" w:rsidR="00E11366" w:rsidRDefault="00E11366">
            <w:pPr>
              <w:keepNext/>
              <w:jc w:val="center"/>
              <w:outlineLvl w:val="5"/>
              <w:rPr>
                <w:rFonts w:ascii="Eurostile" w:hAnsi="Eurostile"/>
                <w:sz w:val="26"/>
              </w:rPr>
            </w:pPr>
          </w:p>
        </w:tc>
      </w:tr>
    </w:tbl>
    <w:p w14:paraId="351B12A8" w14:textId="77777777" w:rsidR="00BA1F33" w:rsidRPr="00887BBE" w:rsidRDefault="00BA1F33" w:rsidP="00BA1F33">
      <w:pPr>
        <w:pStyle w:val="NoSpacing"/>
        <w:rPr>
          <w:sz w:val="8"/>
          <w:szCs w:val="8"/>
        </w:rPr>
      </w:pPr>
    </w:p>
    <w:p w14:paraId="6AA787CD" w14:textId="77777777" w:rsidR="00C17799" w:rsidRPr="00094E9A" w:rsidRDefault="00C17799" w:rsidP="00C965C8">
      <w:pPr>
        <w:jc w:val="center"/>
        <w:rPr>
          <w:rFonts w:ascii="Calibri" w:hAnsi="Calibri"/>
          <w:b/>
          <w:color w:val="FE9917"/>
          <w:sz w:val="16"/>
          <w:szCs w:val="24"/>
        </w:rPr>
      </w:pPr>
      <w:r w:rsidRPr="00094E9A">
        <w:rPr>
          <w:rFonts w:ascii="Calibri" w:hAnsi="Calibri"/>
          <w:b/>
          <w:color w:val="FE9917"/>
          <w:szCs w:val="24"/>
        </w:rPr>
        <w:t>PRINCIPLE OF THE ASSAY</w:t>
      </w:r>
    </w:p>
    <w:p w14:paraId="3811BC55" w14:textId="77777777" w:rsidR="00A0301D" w:rsidRPr="00BA1623" w:rsidRDefault="00A0301D" w:rsidP="00D727F4">
      <w:pPr>
        <w:jc w:val="both"/>
        <w:rPr>
          <w:rFonts w:ascii="Calibri" w:hAnsi="Calibri"/>
          <w:sz w:val="16"/>
          <w:szCs w:val="16"/>
        </w:rPr>
      </w:pPr>
      <w:r w:rsidRPr="00BA1623">
        <w:rPr>
          <w:rFonts w:ascii="Calibri" w:hAnsi="Calibri"/>
          <w:sz w:val="16"/>
          <w:szCs w:val="16"/>
        </w:rPr>
        <w:t>The ZEUS ELISA Cardiolipin IgM Test System is designed to detect IgM class antibodies to Cardiolipin in human sera. Creation of the sensitized wells of the plastic microwell strips occured using passive adsorption with Cardiolipin antigen. The test procedure involves three incubation steps:</w:t>
      </w:r>
    </w:p>
    <w:p w14:paraId="1B72E232" w14:textId="77777777" w:rsidR="00A0301D" w:rsidRPr="00480384" w:rsidRDefault="00A0301D" w:rsidP="00D727F4">
      <w:pPr>
        <w:pStyle w:val="ListParagraph"/>
        <w:numPr>
          <w:ilvl w:val="0"/>
          <w:numId w:val="48"/>
        </w:numPr>
        <w:ind w:left="360"/>
        <w:jc w:val="both"/>
        <w:rPr>
          <w:rFonts w:ascii="Calibri" w:hAnsi="Calibri"/>
          <w:sz w:val="16"/>
          <w:szCs w:val="16"/>
        </w:rPr>
      </w:pPr>
      <w:r w:rsidRPr="00480384">
        <w:rPr>
          <w:rFonts w:ascii="Calibri" w:hAnsi="Calibri"/>
          <w:sz w:val="16"/>
          <w:szCs w:val="16"/>
        </w:rPr>
        <w:t>Test sera (properly diluted) are incubated in antigen coated microwells. Any antigen specific antibody in the sample will bind to the immobilized antigen. The plate is washed to remove unbound antibody and other serum components.</w:t>
      </w:r>
    </w:p>
    <w:p w14:paraId="215C5F6C" w14:textId="77777777" w:rsidR="00A0301D" w:rsidRPr="00480384" w:rsidRDefault="00A0301D" w:rsidP="00D727F4">
      <w:pPr>
        <w:pStyle w:val="ListParagraph"/>
        <w:numPr>
          <w:ilvl w:val="0"/>
          <w:numId w:val="48"/>
        </w:numPr>
        <w:ind w:left="360"/>
        <w:jc w:val="both"/>
        <w:rPr>
          <w:rFonts w:ascii="Calibri" w:hAnsi="Calibri"/>
          <w:sz w:val="16"/>
          <w:szCs w:val="16"/>
        </w:rPr>
      </w:pPr>
      <w:r w:rsidRPr="00480384">
        <w:rPr>
          <w:rFonts w:ascii="Calibri" w:hAnsi="Calibri"/>
          <w:sz w:val="16"/>
          <w:szCs w:val="16"/>
        </w:rPr>
        <w:t>Peroxidase Conjugated goat anti-human is added to the wells and the plate is incubated. The Conjugate will react with antibody immobilized on the solid phase in step 1. The wells are washed to remove unreacted Conjugate.</w:t>
      </w:r>
    </w:p>
    <w:p w14:paraId="6FC5821B" w14:textId="77777777" w:rsidR="00A0301D" w:rsidRPr="00480384" w:rsidRDefault="00A0301D" w:rsidP="00D727F4">
      <w:pPr>
        <w:pStyle w:val="ListParagraph"/>
        <w:numPr>
          <w:ilvl w:val="0"/>
          <w:numId w:val="48"/>
        </w:numPr>
        <w:ind w:left="360"/>
        <w:jc w:val="both"/>
        <w:rPr>
          <w:rFonts w:ascii="Calibri" w:hAnsi="Calibri"/>
          <w:sz w:val="16"/>
          <w:szCs w:val="16"/>
        </w:rPr>
      </w:pPr>
      <w:r w:rsidRPr="00480384">
        <w:rPr>
          <w:rFonts w:ascii="Calibri" w:hAnsi="Calibr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071D37C7" w14:textId="77777777" w:rsidR="00BA1F33" w:rsidRPr="00887BBE" w:rsidRDefault="00BA1F33" w:rsidP="002023A9">
      <w:pPr>
        <w:jc w:val="both"/>
        <w:rPr>
          <w:rFonts w:ascii="Calibri" w:hAnsi="Calibri"/>
          <w:sz w:val="8"/>
          <w:szCs w:val="4"/>
        </w:rPr>
      </w:pPr>
    </w:p>
    <w:p w14:paraId="06F18B6A" w14:textId="77777777" w:rsidR="00C17799" w:rsidRPr="00094E9A" w:rsidRDefault="00C17799" w:rsidP="00094E9A">
      <w:pPr>
        <w:spacing w:line="204" w:lineRule="auto"/>
        <w:jc w:val="center"/>
        <w:rPr>
          <w:rFonts w:ascii="Calibri" w:hAnsi="Calibri"/>
          <w:b/>
          <w:color w:val="FE9917"/>
          <w:szCs w:val="24"/>
        </w:rPr>
      </w:pPr>
      <w:r w:rsidRPr="00094E9A">
        <w:rPr>
          <w:rFonts w:ascii="Calibri" w:hAnsi="Calibri"/>
          <w:b/>
          <w:color w:val="FE9917"/>
          <w:szCs w:val="24"/>
        </w:rPr>
        <w:t>TEST SYSTEM COMPONENTS</w:t>
      </w:r>
    </w:p>
    <w:p w14:paraId="7B7E04DF" w14:textId="77777777" w:rsidR="00C17799" w:rsidRPr="00094E9A" w:rsidRDefault="00C17799" w:rsidP="00094E9A">
      <w:pPr>
        <w:spacing w:line="204" w:lineRule="auto"/>
        <w:rPr>
          <w:rFonts w:ascii="Calibri" w:hAnsi="Calibri"/>
          <w:sz w:val="16"/>
        </w:rPr>
      </w:pPr>
      <w:r w:rsidRPr="00094E9A">
        <w:rPr>
          <w:rFonts w:ascii="Calibri" w:hAnsi="Calibri"/>
          <w:b/>
          <w:sz w:val="16"/>
        </w:rPr>
        <w:t>Materials Provided:</w:t>
      </w:r>
    </w:p>
    <w:p w14:paraId="2C8DD506" w14:textId="77777777" w:rsidR="00C17799" w:rsidRPr="00094E9A" w:rsidRDefault="00C17799" w:rsidP="006B12B3">
      <w:pPr>
        <w:jc w:val="both"/>
        <w:rPr>
          <w:rFonts w:ascii="Calibri" w:hAnsi="Calibri"/>
          <w:b/>
          <w:sz w:val="16"/>
        </w:rPr>
      </w:pPr>
      <w:r w:rsidRPr="00094E9A">
        <w:rPr>
          <w:rFonts w:ascii="Calibri" w:hAnsi="Calibri"/>
          <w:sz w:val="16"/>
        </w:rPr>
        <w:t xml:space="preserve">Each Test System contains the following components in sufficient quantities to perform the number of tests indicated on the packaging label. </w:t>
      </w:r>
      <w:r w:rsidRPr="00094E9A">
        <w:rPr>
          <w:rFonts w:ascii="Calibri" w:hAnsi="Calibri"/>
          <w:b/>
          <w:sz w:val="16"/>
        </w:rPr>
        <w:t>NOTE: The following components contain Sodium Azide as a preservative at a concent</w:t>
      </w:r>
      <w:r w:rsidR="00DB4FA5">
        <w:rPr>
          <w:rFonts w:ascii="Calibri" w:hAnsi="Calibri"/>
          <w:b/>
          <w:sz w:val="16"/>
        </w:rPr>
        <w:t>ration of &lt;0.1% (w/v): Controls</w:t>
      </w:r>
      <w:r w:rsidR="001A157C">
        <w:rPr>
          <w:rFonts w:ascii="Calibri" w:hAnsi="Calibri"/>
          <w:b/>
          <w:sz w:val="16"/>
        </w:rPr>
        <w:t>, Calibrator, and Sample Diluent</w:t>
      </w:r>
      <w:r w:rsidRPr="00094E9A">
        <w:rPr>
          <w:rFonts w:ascii="Calibri" w:hAnsi="Calibri"/>
          <w:b/>
          <w:sz w:val="16"/>
        </w:rPr>
        <w:t>.</w:t>
      </w:r>
    </w:p>
    <w:p w14:paraId="58322450" w14:textId="77777777" w:rsidR="00FD72CF" w:rsidRPr="005E0629" w:rsidRDefault="00FD72CF" w:rsidP="006B12B3">
      <w:pPr>
        <w:jc w:val="both"/>
        <w:rPr>
          <w:rFonts w:ascii="Calibri" w:hAnsi="Calibri"/>
          <w:b/>
          <w:sz w:val="4"/>
          <w:szCs w:val="12"/>
        </w:rPr>
      </w:pPr>
    </w:p>
    <w:tbl>
      <w:tblPr>
        <w:tblW w:w="4951" w:type="pct"/>
        <w:tblInd w:w="108" w:type="dxa"/>
        <w:tblLayout w:type="fixed"/>
        <w:tblLook w:val="00A0" w:firstRow="1" w:lastRow="0" w:firstColumn="1" w:lastColumn="0" w:noHBand="0" w:noVBand="0"/>
      </w:tblPr>
      <w:tblGrid>
        <w:gridCol w:w="809"/>
        <w:gridCol w:w="452"/>
        <w:gridCol w:w="360"/>
        <w:gridCol w:w="9287"/>
      </w:tblGrid>
      <w:tr w:rsidR="00C17799" w:rsidRPr="006B12B3" w14:paraId="0B4F4B05"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16A808CD"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PLATE</w:t>
            </w:r>
          </w:p>
        </w:tc>
        <w:tc>
          <w:tcPr>
            <w:tcW w:w="165" w:type="pct"/>
            <w:tcBorders>
              <w:left w:val="single" w:sz="4" w:space="0" w:color="auto"/>
            </w:tcBorders>
            <w:vAlign w:val="center"/>
          </w:tcPr>
          <w:p w14:paraId="47665DFD" w14:textId="77777777" w:rsidR="00C17799" w:rsidRPr="00B938C4" w:rsidRDefault="00C17799" w:rsidP="000128C3">
            <w:pPr>
              <w:ind w:left="28" w:right="-434" w:hanging="28"/>
              <w:rPr>
                <w:rFonts w:ascii="Calibri" w:hAnsi="Calibri" w:cs="Arial"/>
                <w:noProof w:val="0"/>
                <w:color w:val="000000"/>
                <w:sz w:val="16"/>
                <w:szCs w:val="16"/>
              </w:rPr>
            </w:pPr>
            <w:r w:rsidRPr="00B938C4">
              <w:rPr>
                <w:rFonts w:ascii="Calibri" w:hAnsi="Calibri" w:cs="Arial"/>
                <w:noProof w:val="0"/>
                <w:color w:val="000000"/>
                <w:sz w:val="16"/>
                <w:szCs w:val="16"/>
              </w:rPr>
              <w:t>1.</w:t>
            </w:r>
          </w:p>
        </w:tc>
        <w:tc>
          <w:tcPr>
            <w:tcW w:w="4257" w:type="pct"/>
            <w:vAlign w:val="center"/>
          </w:tcPr>
          <w:p w14:paraId="3D30919F" w14:textId="77777777" w:rsidR="00C17799" w:rsidRPr="00B938C4" w:rsidRDefault="00C17799" w:rsidP="00E95B84">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 xml:space="preserve">Plate: 96 wells configured in twelve, 1x8-well, strips coated with </w:t>
            </w:r>
            <w:r w:rsidR="00E95B84">
              <w:rPr>
                <w:rFonts w:ascii="Calibri" w:hAnsi="Calibri"/>
                <w:sz w:val="16"/>
              </w:rPr>
              <w:t xml:space="preserve">Cardiolipin </w:t>
            </w:r>
            <w:r w:rsidR="0067774F">
              <w:rPr>
                <w:rFonts w:ascii="Calibri" w:hAnsi="Calibri"/>
                <w:sz w:val="16"/>
              </w:rPr>
              <w:t>antigen</w:t>
            </w:r>
            <w:r w:rsidR="00E95B84">
              <w:rPr>
                <w:rFonts w:ascii="Calibri" w:hAnsi="Calibri"/>
                <w:sz w:val="16"/>
              </w:rPr>
              <w:t xml:space="preserve"> from bovine heart</w:t>
            </w:r>
            <w:r w:rsidR="00D727F4">
              <w:rPr>
                <w:rFonts w:ascii="Calibri" w:hAnsi="Calibri" w:cs="Arial"/>
                <w:noProof w:val="0"/>
                <w:color w:val="000000"/>
                <w:sz w:val="16"/>
                <w:szCs w:val="16"/>
              </w:rPr>
              <w:t>.</w:t>
            </w:r>
            <w:r w:rsidRPr="00B938C4">
              <w:rPr>
                <w:rFonts w:ascii="Calibri" w:hAnsi="Calibri" w:cs="Arial"/>
                <w:noProof w:val="0"/>
                <w:color w:val="000000"/>
                <w:sz w:val="16"/>
                <w:szCs w:val="16"/>
              </w:rPr>
              <w:t xml:space="preserve"> The strips are packaged in a strip holder and sealed in an envelope with desiccant.</w:t>
            </w:r>
          </w:p>
        </w:tc>
      </w:tr>
      <w:tr w:rsidR="00C17799" w:rsidRPr="006B12B3" w14:paraId="4EB65888" w14:textId="77777777" w:rsidTr="00075FFE">
        <w:trPr>
          <w:trHeight w:val="53"/>
        </w:trPr>
        <w:tc>
          <w:tcPr>
            <w:tcW w:w="5000" w:type="pct"/>
            <w:gridSpan w:val="4"/>
            <w:noWrap/>
            <w:vAlign w:val="center"/>
          </w:tcPr>
          <w:p w14:paraId="7BFDB283" w14:textId="77777777" w:rsidR="00C17799" w:rsidRPr="00665986" w:rsidRDefault="00C17799" w:rsidP="009D381B">
            <w:pPr>
              <w:jc w:val="both"/>
              <w:rPr>
                <w:rFonts w:ascii="Calibri" w:hAnsi="Calibri" w:cs="Arial"/>
                <w:noProof w:val="0"/>
                <w:color w:val="000000"/>
                <w:sz w:val="4"/>
                <w:szCs w:val="4"/>
              </w:rPr>
            </w:pPr>
          </w:p>
        </w:tc>
      </w:tr>
      <w:tr w:rsidR="00C17799" w:rsidRPr="006B12B3" w14:paraId="0CA23170"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446F2682"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CONJ</w:t>
            </w:r>
          </w:p>
        </w:tc>
        <w:tc>
          <w:tcPr>
            <w:tcW w:w="165" w:type="pct"/>
            <w:tcBorders>
              <w:left w:val="single" w:sz="4" w:space="0" w:color="auto"/>
            </w:tcBorders>
            <w:vAlign w:val="center"/>
          </w:tcPr>
          <w:p w14:paraId="77251F8A"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2.</w:t>
            </w:r>
          </w:p>
        </w:tc>
        <w:tc>
          <w:tcPr>
            <w:tcW w:w="4257" w:type="pct"/>
            <w:vAlign w:val="center"/>
          </w:tcPr>
          <w:p w14:paraId="6637FAED" w14:textId="77777777" w:rsidR="00C17799" w:rsidRPr="00B938C4" w:rsidRDefault="00C17799" w:rsidP="00A0301D">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Conjugate: Conjugated (horseradish peroxidase) goat anti-human Ig</w:t>
            </w:r>
            <w:r w:rsidR="00A0301D">
              <w:rPr>
                <w:rFonts w:ascii="Calibri" w:hAnsi="Calibri" w:cs="Arial"/>
                <w:noProof w:val="0"/>
                <w:color w:val="000000"/>
                <w:sz w:val="16"/>
                <w:szCs w:val="16"/>
              </w:rPr>
              <w:t>M</w:t>
            </w:r>
            <w:r w:rsidR="00E95B84">
              <w:rPr>
                <w:rFonts w:ascii="Calibri" w:hAnsi="Calibri" w:cs="Arial"/>
                <w:noProof w:val="0"/>
                <w:color w:val="000000"/>
                <w:sz w:val="16"/>
                <w:szCs w:val="16"/>
              </w:rPr>
              <w:t xml:space="preserve"> (</w:t>
            </w:r>
            <w:r w:rsidR="00A0301D">
              <w:rPr>
                <w:rFonts w:ascii="Calibri" w:hAnsi="Calibri" w:cs="Arial"/>
                <w:noProof w:val="0"/>
                <w:color w:val="000000"/>
                <w:sz w:val="16"/>
                <w:szCs w:val="16"/>
              </w:rPr>
              <w:t>blue</w:t>
            </w:r>
            <w:r w:rsidR="00E95B84">
              <w:rPr>
                <w:rFonts w:ascii="Calibri" w:hAnsi="Calibri" w:cs="Arial"/>
                <w:noProof w:val="0"/>
                <w:color w:val="000000"/>
                <w:sz w:val="16"/>
                <w:szCs w:val="16"/>
              </w:rPr>
              <w:t xml:space="preserve"> solution)</w:t>
            </w:r>
            <w:r w:rsidR="00D727F4">
              <w:rPr>
                <w:rFonts w:ascii="Calibri" w:hAnsi="Calibri" w:cs="Arial"/>
                <w:noProof w:val="0"/>
                <w:color w:val="000000"/>
                <w:sz w:val="16"/>
                <w:szCs w:val="16"/>
              </w:rPr>
              <w:t xml:space="preserve">. </w:t>
            </w:r>
            <w:r w:rsidRPr="00B938C4">
              <w:rPr>
                <w:rFonts w:ascii="Calibri" w:hAnsi="Calibri" w:cs="Arial"/>
                <w:noProof w:val="0"/>
                <w:color w:val="000000"/>
                <w:sz w:val="16"/>
                <w:szCs w:val="16"/>
              </w:rPr>
              <w:t>O</w:t>
            </w:r>
            <w:r w:rsidR="00D727F4">
              <w:rPr>
                <w:rFonts w:ascii="Calibri" w:hAnsi="Calibri" w:cs="Arial"/>
                <w:noProof w:val="0"/>
                <w:color w:val="000000"/>
                <w:sz w:val="16"/>
                <w:szCs w:val="16"/>
              </w:rPr>
              <w:t xml:space="preserve">ne, 15mL, white-capped bottle. </w:t>
            </w:r>
            <w:r w:rsidRPr="00B938C4">
              <w:rPr>
                <w:rFonts w:ascii="Calibri" w:hAnsi="Calibri" w:cs="Arial"/>
                <w:noProof w:val="0"/>
                <w:color w:val="000000"/>
                <w:sz w:val="16"/>
                <w:szCs w:val="16"/>
              </w:rPr>
              <w:t>Ready to use.</w:t>
            </w:r>
          </w:p>
        </w:tc>
      </w:tr>
      <w:tr w:rsidR="00C17799" w:rsidRPr="006B12B3" w14:paraId="1020A621" w14:textId="77777777" w:rsidTr="00075FFE">
        <w:trPr>
          <w:trHeight w:val="53"/>
        </w:trPr>
        <w:tc>
          <w:tcPr>
            <w:tcW w:w="5000" w:type="pct"/>
            <w:gridSpan w:val="4"/>
            <w:noWrap/>
            <w:vAlign w:val="center"/>
          </w:tcPr>
          <w:p w14:paraId="454F5946" w14:textId="77777777" w:rsidR="00C17799" w:rsidRPr="00665986" w:rsidRDefault="00C17799" w:rsidP="009D381B">
            <w:pPr>
              <w:jc w:val="both"/>
              <w:rPr>
                <w:rFonts w:ascii="Calibri" w:hAnsi="Calibri" w:cs="Arial"/>
                <w:noProof w:val="0"/>
                <w:color w:val="000000"/>
                <w:sz w:val="4"/>
                <w:szCs w:val="4"/>
              </w:rPr>
            </w:pPr>
          </w:p>
        </w:tc>
      </w:tr>
      <w:tr w:rsidR="00C17799" w:rsidRPr="006B12B3" w14:paraId="3542AE8E"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noWrap/>
            <w:vAlign w:val="center"/>
          </w:tcPr>
          <w:p w14:paraId="4F91EF58" w14:textId="77777777" w:rsidR="00C17799" w:rsidRPr="00583A8D" w:rsidRDefault="00C17799" w:rsidP="00EF6B2D">
            <w:pPr>
              <w:jc w:val="center"/>
              <w:rPr>
                <w:rFonts w:ascii="Calibri" w:hAnsi="Calibri" w:cs="Arial"/>
                <w:b/>
                <w:noProof w:val="0"/>
                <w:color w:val="FF0000"/>
                <w:sz w:val="16"/>
                <w:szCs w:val="18"/>
              </w:rPr>
            </w:pPr>
            <w:r w:rsidRPr="00583A8D">
              <w:rPr>
                <w:rFonts w:ascii="Calibri" w:hAnsi="Calibr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vAlign w:val="center"/>
          </w:tcPr>
          <w:p w14:paraId="2C97D504" w14:textId="77777777" w:rsidR="00C17799" w:rsidRPr="00583A8D" w:rsidRDefault="00C17799" w:rsidP="00987706">
            <w:pPr>
              <w:ind w:left="-140" w:right="-70"/>
              <w:jc w:val="center"/>
              <w:rPr>
                <w:rFonts w:ascii="Calibri" w:hAnsi="Calibri" w:cs="Arial"/>
                <w:b/>
                <w:noProof w:val="0"/>
                <w:color w:val="FF0000"/>
                <w:sz w:val="16"/>
                <w:szCs w:val="18"/>
              </w:rPr>
            </w:pPr>
            <w:r w:rsidRPr="00583A8D">
              <w:rPr>
                <w:rFonts w:ascii="Calibri" w:hAnsi="Calibri" w:cs="Arial"/>
                <w:b/>
                <w:noProof w:val="0"/>
                <w:color w:val="FF0000"/>
                <w:sz w:val="16"/>
                <w:szCs w:val="18"/>
              </w:rPr>
              <w:t>+</w:t>
            </w:r>
          </w:p>
        </w:tc>
        <w:tc>
          <w:tcPr>
            <w:tcW w:w="165" w:type="pct"/>
            <w:tcBorders>
              <w:left w:val="single" w:sz="4" w:space="0" w:color="FF0000"/>
            </w:tcBorders>
            <w:vAlign w:val="center"/>
          </w:tcPr>
          <w:p w14:paraId="57D3D052"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3.</w:t>
            </w:r>
          </w:p>
        </w:tc>
        <w:tc>
          <w:tcPr>
            <w:tcW w:w="4257" w:type="pct"/>
            <w:vAlign w:val="center"/>
          </w:tcPr>
          <w:p w14:paraId="73EBB9C5" w14:textId="77777777" w:rsidR="00C17799" w:rsidRPr="00B938C4" w:rsidRDefault="00C17799" w:rsidP="00583A8D">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Positive Control (Human Serum): One, 0.35mL, red-capped vial.</w:t>
            </w:r>
          </w:p>
        </w:tc>
      </w:tr>
      <w:tr w:rsidR="00C17799" w:rsidRPr="006B12B3" w14:paraId="6642365F" w14:textId="77777777" w:rsidTr="00075FFE">
        <w:trPr>
          <w:trHeight w:val="53"/>
        </w:trPr>
        <w:tc>
          <w:tcPr>
            <w:tcW w:w="5000" w:type="pct"/>
            <w:gridSpan w:val="4"/>
            <w:noWrap/>
            <w:vAlign w:val="center"/>
          </w:tcPr>
          <w:p w14:paraId="5A2F5E51" w14:textId="77777777" w:rsidR="00C17799" w:rsidRPr="00665986" w:rsidRDefault="00C17799" w:rsidP="009D381B">
            <w:pPr>
              <w:jc w:val="both"/>
              <w:rPr>
                <w:rFonts w:ascii="Calibri" w:hAnsi="Calibri" w:cs="Arial"/>
                <w:noProof w:val="0"/>
                <w:color w:val="000000"/>
                <w:sz w:val="4"/>
                <w:szCs w:val="4"/>
              </w:rPr>
            </w:pPr>
          </w:p>
        </w:tc>
      </w:tr>
      <w:tr w:rsidR="00C17799" w:rsidRPr="006B12B3" w14:paraId="3D39FC62"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noWrap/>
            <w:vAlign w:val="center"/>
          </w:tcPr>
          <w:p w14:paraId="152CB866" w14:textId="77777777" w:rsidR="00C17799" w:rsidRPr="00583A8D" w:rsidRDefault="00C17799" w:rsidP="00EF6B2D">
            <w:pPr>
              <w:jc w:val="center"/>
              <w:rPr>
                <w:rFonts w:ascii="Calibri" w:hAnsi="Calibri" w:cs="Arial"/>
                <w:b/>
                <w:noProof w:val="0"/>
                <w:color w:val="0070C0"/>
                <w:sz w:val="16"/>
                <w:szCs w:val="18"/>
              </w:rPr>
            </w:pPr>
            <w:r w:rsidRPr="00583A8D">
              <w:rPr>
                <w:rFonts w:ascii="Calibri" w:hAnsi="Calibri" w:cs="Arial"/>
                <w:b/>
                <w:noProof w:val="0"/>
                <w:color w:val="0070C0"/>
                <w:sz w:val="14"/>
                <w:szCs w:val="18"/>
              </w:rPr>
              <w:t>CAL</w:t>
            </w:r>
          </w:p>
        </w:tc>
        <w:tc>
          <w:tcPr>
            <w:tcW w:w="165" w:type="pct"/>
            <w:tcBorders>
              <w:left w:val="single" w:sz="4" w:space="0" w:color="0070C0"/>
            </w:tcBorders>
            <w:vAlign w:val="center"/>
          </w:tcPr>
          <w:p w14:paraId="6FAAEB62"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4.</w:t>
            </w:r>
          </w:p>
        </w:tc>
        <w:tc>
          <w:tcPr>
            <w:tcW w:w="4257" w:type="pct"/>
            <w:vAlign w:val="center"/>
          </w:tcPr>
          <w:p w14:paraId="0B14EFA3" w14:textId="77777777" w:rsidR="00C17799" w:rsidRPr="00B938C4" w:rsidRDefault="00C17799" w:rsidP="00583A8D">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Calibrator (Human Serum): One, 0.5mL, blue-capped vial.</w:t>
            </w:r>
          </w:p>
        </w:tc>
      </w:tr>
      <w:tr w:rsidR="00C17799" w:rsidRPr="006B12B3" w14:paraId="6F358B29" w14:textId="77777777" w:rsidTr="00075FFE">
        <w:trPr>
          <w:trHeight w:val="53"/>
        </w:trPr>
        <w:tc>
          <w:tcPr>
            <w:tcW w:w="5000" w:type="pct"/>
            <w:gridSpan w:val="4"/>
            <w:noWrap/>
            <w:vAlign w:val="center"/>
          </w:tcPr>
          <w:p w14:paraId="74940FF8" w14:textId="77777777" w:rsidR="00C17799" w:rsidRPr="00665986" w:rsidRDefault="00C17799" w:rsidP="009D381B">
            <w:pPr>
              <w:jc w:val="both"/>
              <w:rPr>
                <w:rFonts w:ascii="Calibri" w:hAnsi="Calibri" w:cs="Arial"/>
                <w:noProof w:val="0"/>
                <w:color w:val="000000"/>
                <w:sz w:val="4"/>
                <w:szCs w:val="4"/>
              </w:rPr>
            </w:pPr>
          </w:p>
        </w:tc>
      </w:tr>
      <w:tr w:rsidR="00C17799" w:rsidRPr="006B12B3" w14:paraId="6EB2B677"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noWrap/>
            <w:vAlign w:val="center"/>
          </w:tcPr>
          <w:p w14:paraId="74289DA6" w14:textId="77777777" w:rsidR="00C17799" w:rsidRPr="00583A8D" w:rsidRDefault="00C17799" w:rsidP="00EF6B2D">
            <w:pPr>
              <w:jc w:val="center"/>
              <w:rPr>
                <w:rFonts w:ascii="Calibri" w:hAnsi="Calibri" w:cs="Arial"/>
                <w:b/>
                <w:noProof w:val="0"/>
                <w:color w:val="00B050"/>
                <w:sz w:val="16"/>
                <w:szCs w:val="18"/>
              </w:rPr>
            </w:pPr>
            <w:r w:rsidRPr="00583A8D">
              <w:rPr>
                <w:rFonts w:ascii="Calibri" w:hAnsi="Calibr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vAlign w:val="center"/>
          </w:tcPr>
          <w:p w14:paraId="5534EFF3" w14:textId="77777777" w:rsidR="00C17799" w:rsidRPr="00583A8D" w:rsidRDefault="00C17799" w:rsidP="00987706">
            <w:pPr>
              <w:ind w:left="-140" w:right="-70"/>
              <w:jc w:val="center"/>
              <w:rPr>
                <w:rFonts w:ascii="Calibri" w:hAnsi="Calibri" w:cs="Arial"/>
                <w:b/>
                <w:noProof w:val="0"/>
                <w:color w:val="00B050"/>
                <w:sz w:val="16"/>
                <w:szCs w:val="18"/>
              </w:rPr>
            </w:pPr>
            <w:r w:rsidRPr="00583A8D">
              <w:rPr>
                <w:rFonts w:ascii="Calibri" w:hAnsi="Calibri" w:cs="Arial"/>
                <w:b/>
                <w:noProof w:val="0"/>
                <w:color w:val="00B050"/>
                <w:sz w:val="16"/>
                <w:szCs w:val="18"/>
              </w:rPr>
              <w:t>-</w:t>
            </w:r>
          </w:p>
        </w:tc>
        <w:tc>
          <w:tcPr>
            <w:tcW w:w="165" w:type="pct"/>
            <w:tcBorders>
              <w:left w:val="single" w:sz="4" w:space="0" w:color="00B050"/>
            </w:tcBorders>
            <w:vAlign w:val="center"/>
          </w:tcPr>
          <w:p w14:paraId="6AE626D9"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5.</w:t>
            </w:r>
          </w:p>
        </w:tc>
        <w:tc>
          <w:tcPr>
            <w:tcW w:w="4257" w:type="pct"/>
            <w:vAlign w:val="center"/>
          </w:tcPr>
          <w:p w14:paraId="1A6D506A" w14:textId="77777777" w:rsidR="00C17799" w:rsidRPr="00B938C4" w:rsidRDefault="00C17799" w:rsidP="00583A8D">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Negative Control (Human Serum): One, 0.35mL, green-capped vial.</w:t>
            </w:r>
          </w:p>
        </w:tc>
      </w:tr>
      <w:tr w:rsidR="00C17799" w:rsidRPr="006B12B3" w14:paraId="2C2AEBD5" w14:textId="77777777" w:rsidTr="00075FFE">
        <w:trPr>
          <w:trHeight w:val="53"/>
        </w:trPr>
        <w:tc>
          <w:tcPr>
            <w:tcW w:w="5000" w:type="pct"/>
            <w:gridSpan w:val="4"/>
            <w:noWrap/>
            <w:vAlign w:val="center"/>
          </w:tcPr>
          <w:p w14:paraId="590EE9C4" w14:textId="77777777" w:rsidR="00C17799" w:rsidRPr="00665986" w:rsidRDefault="00C17799" w:rsidP="009D381B">
            <w:pPr>
              <w:jc w:val="both"/>
              <w:rPr>
                <w:rFonts w:ascii="Calibri" w:hAnsi="Calibri" w:cs="Arial"/>
                <w:noProof w:val="0"/>
                <w:color w:val="000000"/>
                <w:sz w:val="4"/>
                <w:szCs w:val="4"/>
              </w:rPr>
            </w:pPr>
          </w:p>
        </w:tc>
      </w:tr>
      <w:tr w:rsidR="00C17799" w:rsidRPr="006B12B3" w14:paraId="7C15AFF8"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noWrap/>
            <w:vAlign w:val="center"/>
          </w:tcPr>
          <w:p w14:paraId="05A605E0"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vAlign w:val="center"/>
          </w:tcPr>
          <w:p w14:paraId="4D3C1E64"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SPE</w:t>
            </w:r>
          </w:p>
        </w:tc>
        <w:tc>
          <w:tcPr>
            <w:tcW w:w="165" w:type="pct"/>
            <w:tcBorders>
              <w:left w:val="single" w:sz="4" w:space="0" w:color="auto"/>
            </w:tcBorders>
            <w:vAlign w:val="center"/>
          </w:tcPr>
          <w:p w14:paraId="1666CF20"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6.</w:t>
            </w:r>
          </w:p>
        </w:tc>
        <w:tc>
          <w:tcPr>
            <w:tcW w:w="4257" w:type="pct"/>
            <w:vAlign w:val="center"/>
          </w:tcPr>
          <w:p w14:paraId="0124CE94" w14:textId="2DE5905E" w:rsidR="00C17799" w:rsidRPr="00B938C4" w:rsidRDefault="00C17799" w:rsidP="00DB4FA5">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S</w:t>
            </w:r>
            <w:r w:rsidR="00E95B84">
              <w:rPr>
                <w:rFonts w:ascii="Calibri" w:hAnsi="Calibri" w:cs="Arial"/>
                <w:noProof w:val="0"/>
                <w:color w:val="000000"/>
                <w:sz w:val="16"/>
                <w:szCs w:val="16"/>
              </w:rPr>
              <w:t>ample</w:t>
            </w:r>
            <w:r w:rsidRPr="00B938C4">
              <w:rPr>
                <w:rFonts w:ascii="Calibri" w:hAnsi="Calibri" w:cs="Arial"/>
                <w:noProof w:val="0"/>
                <w:color w:val="000000"/>
                <w:sz w:val="16"/>
                <w:szCs w:val="16"/>
              </w:rPr>
              <w:t xml:space="preserve"> Diluent: One, 30mL, green-capped, bottle containing bovine serum albumi</w:t>
            </w:r>
            <w:r w:rsidR="00B17B9F" w:rsidRPr="00B938C4">
              <w:rPr>
                <w:rFonts w:ascii="Calibri" w:hAnsi="Calibri" w:cs="Arial"/>
                <w:noProof w:val="0"/>
                <w:color w:val="000000"/>
                <w:sz w:val="16"/>
                <w:szCs w:val="16"/>
              </w:rPr>
              <w:t>n and phosphate-buffered-saline</w:t>
            </w:r>
            <w:r w:rsidR="00D727F4">
              <w:rPr>
                <w:rFonts w:ascii="Calibri" w:hAnsi="Calibri" w:cs="Arial"/>
                <w:noProof w:val="0"/>
                <w:color w:val="000000"/>
                <w:sz w:val="16"/>
                <w:szCs w:val="16"/>
              </w:rPr>
              <w:t xml:space="preserve">. </w:t>
            </w:r>
            <w:r w:rsidR="00DB4FA5">
              <w:rPr>
                <w:rFonts w:ascii="Calibri" w:hAnsi="Calibri" w:cs="Arial"/>
                <w:noProof w:val="0"/>
                <w:color w:val="000000"/>
                <w:sz w:val="16"/>
                <w:szCs w:val="16"/>
              </w:rPr>
              <w:t>Green solution, r</w:t>
            </w:r>
            <w:r w:rsidRPr="00B938C4">
              <w:rPr>
                <w:rFonts w:ascii="Calibri" w:hAnsi="Calibri" w:cs="Arial"/>
                <w:noProof w:val="0"/>
                <w:color w:val="000000"/>
                <w:sz w:val="16"/>
                <w:szCs w:val="16"/>
              </w:rPr>
              <w:t>eady to use</w:t>
            </w:r>
            <w:r w:rsidR="00E95B84">
              <w:rPr>
                <w:rFonts w:ascii="Calibri" w:hAnsi="Calibri" w:cs="Arial"/>
                <w:noProof w:val="0"/>
                <w:color w:val="000000"/>
                <w:sz w:val="16"/>
                <w:szCs w:val="16"/>
              </w:rPr>
              <w:t>.</w:t>
            </w:r>
          </w:p>
        </w:tc>
      </w:tr>
      <w:tr w:rsidR="00C17799" w:rsidRPr="006B12B3" w14:paraId="6FBE1EC5" w14:textId="77777777" w:rsidTr="00075FFE">
        <w:trPr>
          <w:trHeight w:val="53"/>
        </w:trPr>
        <w:tc>
          <w:tcPr>
            <w:tcW w:w="5000" w:type="pct"/>
            <w:gridSpan w:val="4"/>
            <w:noWrap/>
            <w:vAlign w:val="center"/>
          </w:tcPr>
          <w:p w14:paraId="670CC3BD" w14:textId="77777777" w:rsidR="00C17799" w:rsidRPr="00665986" w:rsidRDefault="00C17799" w:rsidP="009D381B">
            <w:pPr>
              <w:jc w:val="both"/>
              <w:rPr>
                <w:rFonts w:ascii="Calibri" w:hAnsi="Calibri" w:cs="Arial"/>
                <w:noProof w:val="0"/>
                <w:color w:val="000000"/>
                <w:sz w:val="4"/>
                <w:szCs w:val="4"/>
              </w:rPr>
            </w:pPr>
          </w:p>
        </w:tc>
      </w:tr>
      <w:tr w:rsidR="00C17799" w:rsidRPr="006B12B3" w14:paraId="221D5EBF"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6BAF6818"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43395CBA"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TMB</w:t>
            </w:r>
          </w:p>
        </w:tc>
        <w:tc>
          <w:tcPr>
            <w:tcW w:w="165" w:type="pct"/>
            <w:tcBorders>
              <w:left w:val="single" w:sz="4" w:space="0" w:color="auto"/>
            </w:tcBorders>
            <w:vAlign w:val="center"/>
          </w:tcPr>
          <w:p w14:paraId="0AA716BA"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7.</w:t>
            </w:r>
          </w:p>
        </w:tc>
        <w:tc>
          <w:tcPr>
            <w:tcW w:w="4257" w:type="pct"/>
            <w:vAlign w:val="center"/>
          </w:tcPr>
          <w:p w14:paraId="471F982A" w14:textId="77777777" w:rsidR="00C17799" w:rsidRPr="00B938C4" w:rsidRDefault="00C17799" w:rsidP="009D381B">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TMB: One, 15mL, amber-capped, amber bottle containing 3, 3’, 5, 5’</w:t>
            </w:r>
            <w:r w:rsidR="00D727F4">
              <w:rPr>
                <w:rFonts w:ascii="Calibri" w:hAnsi="Calibri" w:cs="Arial"/>
                <w:noProof w:val="0"/>
                <w:color w:val="000000"/>
                <w:sz w:val="16"/>
                <w:szCs w:val="16"/>
              </w:rPr>
              <w:t xml:space="preserve"> - tetramethylbenzidine (TMB). </w:t>
            </w:r>
            <w:r w:rsidRPr="00B938C4">
              <w:rPr>
                <w:rFonts w:ascii="Calibri" w:hAnsi="Calibri" w:cs="Arial"/>
                <w:noProof w:val="0"/>
                <w:color w:val="000000"/>
                <w:sz w:val="16"/>
                <w:szCs w:val="16"/>
              </w:rPr>
              <w:t>Ready to use.</w:t>
            </w:r>
          </w:p>
        </w:tc>
      </w:tr>
      <w:tr w:rsidR="00C17799" w:rsidRPr="006B12B3" w14:paraId="39523419" w14:textId="77777777" w:rsidTr="00075FFE">
        <w:trPr>
          <w:trHeight w:val="53"/>
        </w:trPr>
        <w:tc>
          <w:tcPr>
            <w:tcW w:w="5000" w:type="pct"/>
            <w:gridSpan w:val="4"/>
            <w:noWrap/>
            <w:vAlign w:val="center"/>
          </w:tcPr>
          <w:p w14:paraId="5BC896E8" w14:textId="77777777" w:rsidR="00C17799" w:rsidRPr="00665986" w:rsidRDefault="00C17799" w:rsidP="009D381B">
            <w:pPr>
              <w:jc w:val="both"/>
              <w:rPr>
                <w:rFonts w:ascii="Calibri" w:hAnsi="Calibri" w:cs="Arial"/>
                <w:noProof w:val="0"/>
                <w:color w:val="000000"/>
                <w:sz w:val="4"/>
                <w:szCs w:val="4"/>
              </w:rPr>
            </w:pPr>
          </w:p>
        </w:tc>
      </w:tr>
      <w:tr w:rsidR="00C17799" w:rsidRPr="006B12B3" w14:paraId="36EC63C4"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noWrap/>
            <w:vAlign w:val="center"/>
          </w:tcPr>
          <w:p w14:paraId="21A5798D"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6434E139" w14:textId="77777777" w:rsidR="00C17799" w:rsidRPr="00075FFE" w:rsidRDefault="00C17799" w:rsidP="00987706">
            <w:pPr>
              <w:ind w:left="-140" w:right="-108"/>
              <w:jc w:val="center"/>
              <w:rPr>
                <w:rFonts w:ascii="Calibri" w:hAnsi="Calibri" w:cs="Arial"/>
                <w:b/>
                <w:noProof w:val="0"/>
                <w:color w:val="000000"/>
                <w:sz w:val="14"/>
                <w:szCs w:val="18"/>
              </w:rPr>
            </w:pPr>
            <w:r w:rsidRPr="00075FFE">
              <w:rPr>
                <w:rFonts w:ascii="Calibri" w:hAnsi="Calibri" w:cs="Arial"/>
                <w:b/>
                <w:noProof w:val="0"/>
                <w:color w:val="000000"/>
                <w:sz w:val="14"/>
                <w:szCs w:val="18"/>
              </w:rPr>
              <w:t>STOP</w:t>
            </w:r>
          </w:p>
        </w:tc>
        <w:tc>
          <w:tcPr>
            <w:tcW w:w="165" w:type="pct"/>
            <w:tcBorders>
              <w:left w:val="single" w:sz="4" w:space="0" w:color="auto"/>
            </w:tcBorders>
            <w:vAlign w:val="center"/>
          </w:tcPr>
          <w:p w14:paraId="5BB14117"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8.</w:t>
            </w:r>
          </w:p>
        </w:tc>
        <w:tc>
          <w:tcPr>
            <w:tcW w:w="4257" w:type="pct"/>
            <w:vAlign w:val="center"/>
          </w:tcPr>
          <w:p w14:paraId="3A1AF316" w14:textId="77777777" w:rsidR="00C17799" w:rsidRPr="00B938C4" w:rsidRDefault="00C17799" w:rsidP="009D381B">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Stop Solution: One, 15mL, red-capped, bottle containing 1M H</w:t>
            </w:r>
            <w:r w:rsidRPr="00B938C4">
              <w:rPr>
                <w:rFonts w:ascii="Calibri" w:hAnsi="Calibri" w:cs="Arial"/>
                <w:noProof w:val="0"/>
                <w:sz w:val="16"/>
                <w:szCs w:val="16"/>
                <w:vertAlign w:val="subscript"/>
              </w:rPr>
              <w:t>2</w:t>
            </w:r>
            <w:r w:rsidRPr="00B938C4">
              <w:rPr>
                <w:rFonts w:ascii="Calibri" w:hAnsi="Calibri" w:cs="Arial"/>
                <w:noProof w:val="0"/>
                <w:color w:val="000000"/>
                <w:sz w:val="16"/>
                <w:szCs w:val="16"/>
              </w:rPr>
              <w:t>SO</w:t>
            </w:r>
            <w:r w:rsidRPr="00B938C4">
              <w:rPr>
                <w:rFonts w:ascii="Calibri" w:hAnsi="Calibri" w:cs="Arial"/>
                <w:noProof w:val="0"/>
                <w:sz w:val="16"/>
                <w:szCs w:val="16"/>
                <w:vertAlign w:val="subscript"/>
              </w:rPr>
              <w:t>4</w:t>
            </w:r>
            <w:r w:rsidR="00D727F4">
              <w:rPr>
                <w:rFonts w:ascii="Calibri" w:hAnsi="Calibri" w:cs="Arial"/>
                <w:noProof w:val="0"/>
                <w:color w:val="000000"/>
                <w:sz w:val="16"/>
                <w:szCs w:val="16"/>
              </w:rPr>
              <w:t xml:space="preserve">, 0.7M HCl. </w:t>
            </w:r>
            <w:r w:rsidRPr="00B938C4">
              <w:rPr>
                <w:rFonts w:ascii="Calibri" w:hAnsi="Calibri" w:cs="Arial"/>
                <w:noProof w:val="0"/>
                <w:color w:val="000000"/>
                <w:sz w:val="16"/>
                <w:szCs w:val="16"/>
              </w:rPr>
              <w:t>Ready to use.</w:t>
            </w:r>
          </w:p>
        </w:tc>
      </w:tr>
      <w:tr w:rsidR="00C17799" w:rsidRPr="006B12B3" w14:paraId="3E723458" w14:textId="77777777" w:rsidTr="00075FFE">
        <w:trPr>
          <w:trHeight w:val="53"/>
        </w:trPr>
        <w:tc>
          <w:tcPr>
            <w:tcW w:w="5000" w:type="pct"/>
            <w:gridSpan w:val="4"/>
            <w:noWrap/>
            <w:vAlign w:val="center"/>
          </w:tcPr>
          <w:p w14:paraId="25BC28B3" w14:textId="77777777" w:rsidR="00C17799" w:rsidRPr="00665986" w:rsidRDefault="00C17799" w:rsidP="009D381B">
            <w:pPr>
              <w:jc w:val="both"/>
              <w:rPr>
                <w:rFonts w:ascii="Calibri" w:hAnsi="Calibri" w:cs="Arial"/>
                <w:noProof w:val="0"/>
                <w:color w:val="000000"/>
                <w:sz w:val="4"/>
                <w:szCs w:val="4"/>
              </w:rPr>
            </w:pPr>
          </w:p>
        </w:tc>
      </w:tr>
      <w:tr w:rsidR="00C17799" w:rsidRPr="006B12B3" w14:paraId="5E04FA0D"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3E4EDB3A" w14:textId="77777777" w:rsidR="00C17799" w:rsidRPr="00075FFE" w:rsidRDefault="00C17799" w:rsidP="00C70F25">
            <w:pPr>
              <w:ind w:left="-108" w:right="-109"/>
              <w:jc w:val="center"/>
              <w:rPr>
                <w:rFonts w:ascii="Calibri" w:hAnsi="Calibri" w:cs="Arial"/>
                <w:b/>
                <w:noProof w:val="0"/>
                <w:color w:val="000000"/>
                <w:sz w:val="14"/>
                <w:szCs w:val="18"/>
              </w:rPr>
            </w:pPr>
            <w:r>
              <w:rPr>
                <w:rFonts w:ascii="Calibri" w:hAnsi="Calibr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noWrap/>
            <w:vAlign w:val="center"/>
          </w:tcPr>
          <w:p w14:paraId="723D0FF1" w14:textId="77777777" w:rsidR="00C17799" w:rsidRPr="00075FFE" w:rsidRDefault="00C17799" w:rsidP="00987706">
            <w:pPr>
              <w:ind w:left="-139" w:right="-108"/>
              <w:jc w:val="center"/>
              <w:rPr>
                <w:rFonts w:ascii="Calibri" w:hAnsi="Calibri" w:cs="Arial"/>
                <w:b/>
                <w:noProof w:val="0"/>
                <w:color w:val="000000"/>
                <w:sz w:val="14"/>
                <w:szCs w:val="18"/>
              </w:rPr>
            </w:pPr>
            <w:r>
              <w:rPr>
                <w:rFonts w:ascii="Calibri" w:hAnsi="Calibri" w:cs="Arial"/>
                <w:b/>
                <w:noProof w:val="0"/>
                <w:color w:val="000000"/>
                <w:sz w:val="14"/>
                <w:szCs w:val="18"/>
              </w:rPr>
              <w:t>10X</w:t>
            </w:r>
          </w:p>
        </w:tc>
        <w:tc>
          <w:tcPr>
            <w:tcW w:w="165" w:type="pct"/>
            <w:tcBorders>
              <w:left w:val="single" w:sz="4" w:space="0" w:color="auto"/>
            </w:tcBorders>
            <w:vAlign w:val="center"/>
          </w:tcPr>
          <w:p w14:paraId="2B998285"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9.</w:t>
            </w:r>
          </w:p>
        </w:tc>
        <w:tc>
          <w:tcPr>
            <w:tcW w:w="4257" w:type="pct"/>
            <w:vAlign w:val="center"/>
          </w:tcPr>
          <w:p w14:paraId="3B30E66F" w14:textId="5AE03BDD" w:rsidR="00C17799" w:rsidRPr="00B938C4" w:rsidRDefault="00C17799" w:rsidP="00E95B84">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Wash Buffer Concentrate (10X): Dilute 1 part concentrate + 9 parts deionized</w:t>
            </w:r>
            <w:r w:rsidR="00D727F4">
              <w:rPr>
                <w:rFonts w:ascii="Calibri" w:hAnsi="Calibri" w:cs="Arial"/>
                <w:noProof w:val="0"/>
                <w:color w:val="000000"/>
                <w:sz w:val="16"/>
                <w:szCs w:val="16"/>
              </w:rPr>
              <w:t xml:space="preserve"> or distilled water. </w:t>
            </w:r>
            <w:r w:rsidRPr="00B938C4">
              <w:rPr>
                <w:rFonts w:ascii="Calibri" w:hAnsi="Calibri" w:cs="Arial"/>
                <w:noProof w:val="0"/>
                <w:color w:val="000000"/>
                <w:sz w:val="16"/>
                <w:szCs w:val="16"/>
              </w:rPr>
              <w:t>One, 100mL, clear-capped, bottle containing a 10X concentrated phosphate-buffered-saline solution (</w:t>
            </w:r>
            <w:r w:rsidR="00E95B84">
              <w:rPr>
                <w:rFonts w:ascii="Calibri" w:hAnsi="Calibri" w:cs="Arial"/>
                <w:noProof w:val="0"/>
                <w:color w:val="000000"/>
                <w:sz w:val="16"/>
                <w:szCs w:val="16"/>
              </w:rPr>
              <w:t>clear</w:t>
            </w:r>
            <w:r w:rsidR="00D727F4">
              <w:rPr>
                <w:rFonts w:ascii="Calibri" w:hAnsi="Calibri" w:cs="Arial"/>
                <w:noProof w:val="0"/>
                <w:color w:val="000000"/>
                <w:sz w:val="16"/>
                <w:szCs w:val="16"/>
              </w:rPr>
              <w:t xml:space="preserve"> solution).</w:t>
            </w:r>
            <w:r w:rsidRPr="00B938C4">
              <w:rPr>
                <w:rFonts w:ascii="Calibri" w:hAnsi="Calibri" w:cs="Arial"/>
                <w:noProof w:val="0"/>
                <w:color w:val="000000"/>
                <w:sz w:val="16"/>
                <w:szCs w:val="16"/>
              </w:rPr>
              <w:t xml:space="preserve"> </w:t>
            </w:r>
            <w:r w:rsidRPr="00B938C4">
              <w:rPr>
                <w:rFonts w:ascii="Calibri" w:hAnsi="Calibri" w:cs="Arial"/>
                <w:b/>
                <w:noProof w:val="0"/>
                <w:color w:val="000000"/>
                <w:sz w:val="16"/>
                <w:szCs w:val="16"/>
              </w:rPr>
              <w:t>NOTE: 1X solution will have a pH of 7.2 ± 0.2.</w:t>
            </w:r>
          </w:p>
        </w:tc>
      </w:tr>
    </w:tbl>
    <w:p w14:paraId="7FF9BABB" w14:textId="77777777" w:rsidR="00C17799" w:rsidRPr="005E0629" w:rsidRDefault="00C17799" w:rsidP="009D381B">
      <w:pPr>
        <w:jc w:val="both"/>
        <w:rPr>
          <w:rFonts w:ascii="Calibri" w:hAnsi="Calibri"/>
          <w:b/>
          <w:sz w:val="4"/>
          <w:szCs w:val="10"/>
        </w:rPr>
      </w:pPr>
    </w:p>
    <w:p w14:paraId="2A7D9B5C" w14:textId="77777777" w:rsidR="00C17799" w:rsidRPr="00094E9A" w:rsidRDefault="00C17799" w:rsidP="009D381B">
      <w:pPr>
        <w:jc w:val="both"/>
        <w:rPr>
          <w:rFonts w:ascii="Calibri" w:hAnsi="Calibri"/>
          <w:b/>
          <w:sz w:val="16"/>
        </w:rPr>
      </w:pPr>
      <w:r w:rsidRPr="00094E9A">
        <w:rPr>
          <w:rFonts w:ascii="Calibri" w:hAnsi="Calibri"/>
          <w:b/>
          <w:sz w:val="16"/>
        </w:rPr>
        <w:t xml:space="preserve">NOTES: </w:t>
      </w:r>
    </w:p>
    <w:p w14:paraId="2FBDE2FA" w14:textId="77777777" w:rsidR="00C17799" w:rsidRPr="00094E9A" w:rsidRDefault="00C17799" w:rsidP="00180E6B">
      <w:pPr>
        <w:pStyle w:val="ListParagraph"/>
        <w:numPr>
          <w:ilvl w:val="0"/>
          <w:numId w:val="12"/>
        </w:numPr>
        <w:jc w:val="both"/>
        <w:rPr>
          <w:rFonts w:ascii="Calibri" w:hAnsi="Calibri"/>
          <w:b/>
          <w:sz w:val="16"/>
        </w:rPr>
      </w:pPr>
      <w:r w:rsidRPr="00094E9A">
        <w:rPr>
          <w:rFonts w:ascii="Calibri" w:hAnsi="Calibri"/>
          <w:b/>
          <w:sz w:val="16"/>
        </w:rPr>
        <w:t xml:space="preserve">The following components are not Test System Lot Number dependent and may be used interchangeably with the </w:t>
      </w:r>
      <w:r w:rsidR="005E083A" w:rsidRPr="00094E9A">
        <w:rPr>
          <w:rFonts w:ascii="Calibri" w:hAnsi="Calibri"/>
          <w:b/>
          <w:sz w:val="16"/>
        </w:rPr>
        <w:t xml:space="preserve">ZEUS </w:t>
      </w:r>
      <w:r w:rsidRPr="00094E9A">
        <w:rPr>
          <w:rFonts w:ascii="Calibri" w:hAnsi="Calibri"/>
          <w:b/>
          <w:sz w:val="16"/>
        </w:rPr>
        <w:t>ELISA Test Systems: TMB</w:t>
      </w:r>
      <w:r w:rsidR="00E95B84" w:rsidRPr="00094E9A">
        <w:rPr>
          <w:rFonts w:ascii="Calibri" w:hAnsi="Calibri"/>
          <w:b/>
          <w:sz w:val="16"/>
        </w:rPr>
        <w:t xml:space="preserve"> and</w:t>
      </w:r>
      <w:r w:rsidRPr="00094E9A">
        <w:rPr>
          <w:rFonts w:ascii="Calibri" w:hAnsi="Calibri"/>
          <w:b/>
          <w:sz w:val="16"/>
        </w:rPr>
        <w:t xml:space="preserve"> Stop Solution.</w:t>
      </w:r>
    </w:p>
    <w:p w14:paraId="22B96065" w14:textId="77777777" w:rsidR="00C17799" w:rsidRPr="00431648" w:rsidRDefault="00C17799" w:rsidP="00431648">
      <w:pPr>
        <w:pStyle w:val="ListParagraph"/>
        <w:numPr>
          <w:ilvl w:val="0"/>
          <w:numId w:val="12"/>
        </w:numPr>
        <w:jc w:val="both"/>
        <w:rPr>
          <w:rFonts w:ascii="Calibri" w:hAnsi="Calibri"/>
          <w:b/>
          <w:sz w:val="16"/>
        </w:rPr>
      </w:pPr>
      <w:r w:rsidRPr="00094E9A">
        <w:rPr>
          <w:rFonts w:ascii="Calibri" w:hAnsi="Calibri"/>
          <w:b/>
          <w:sz w:val="16"/>
        </w:rPr>
        <w:t>Test System also contains</w:t>
      </w:r>
      <w:r w:rsidR="00431648">
        <w:rPr>
          <w:rFonts w:ascii="Calibri" w:hAnsi="Calibri"/>
          <w:b/>
          <w:sz w:val="16"/>
        </w:rPr>
        <w:t xml:space="preserve"> a </w:t>
      </w:r>
      <w:r w:rsidRPr="00431648">
        <w:rPr>
          <w:rFonts w:ascii="Calibri" w:hAnsi="Calibri"/>
          <w:b/>
          <w:sz w:val="16"/>
        </w:rPr>
        <w:t xml:space="preserve">Component Label containing lot specific information inside the Test System box.   </w:t>
      </w:r>
      <w:r w:rsidRPr="00431648">
        <w:rPr>
          <w:rFonts w:ascii="Calibri" w:hAnsi="Calibri"/>
          <w:sz w:val="12"/>
          <w:szCs w:val="16"/>
        </w:rPr>
        <w:t xml:space="preserve"> </w:t>
      </w:r>
      <w:r w:rsidRPr="00431648">
        <w:rPr>
          <w:rFonts w:ascii="Calibri" w:hAnsi="Calibri"/>
          <w:sz w:val="11"/>
          <w:szCs w:val="15"/>
        </w:rPr>
        <w:t xml:space="preserve">      </w:t>
      </w:r>
    </w:p>
    <w:p w14:paraId="3CB3D8C9" w14:textId="77777777" w:rsidR="00C17799" w:rsidRPr="00887BBE" w:rsidRDefault="00C17799" w:rsidP="00C965C8">
      <w:pPr>
        <w:rPr>
          <w:rFonts w:ascii="Calibri" w:hAnsi="Calibri"/>
          <w:sz w:val="8"/>
          <w:szCs w:val="4"/>
        </w:rPr>
      </w:pPr>
    </w:p>
    <w:p w14:paraId="5A90658B" w14:textId="77777777" w:rsidR="00C17799" w:rsidRPr="00094E9A" w:rsidRDefault="00C17799" w:rsidP="00911FD0">
      <w:pPr>
        <w:jc w:val="center"/>
        <w:rPr>
          <w:rFonts w:ascii="Calibri" w:hAnsi="Calibri"/>
          <w:b/>
          <w:color w:val="FE9917"/>
          <w:szCs w:val="24"/>
        </w:rPr>
      </w:pPr>
      <w:r w:rsidRPr="00094E9A">
        <w:rPr>
          <w:rFonts w:ascii="Calibri" w:hAnsi="Calibri"/>
          <w:b/>
          <w:color w:val="FE9917"/>
          <w:szCs w:val="24"/>
        </w:rPr>
        <w:t>PRECAUTIONS</w:t>
      </w:r>
    </w:p>
    <w:p w14:paraId="70946D1F"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 xml:space="preserve">For </w:t>
      </w:r>
      <w:r w:rsidRPr="00094E9A">
        <w:rPr>
          <w:rFonts w:ascii="Calibri" w:hAnsi="Calibri"/>
          <w:i/>
          <w:sz w:val="16"/>
        </w:rPr>
        <w:t>In Vitro</w:t>
      </w:r>
      <w:r w:rsidRPr="00094E9A">
        <w:rPr>
          <w:rFonts w:ascii="Calibri" w:hAnsi="Calibri"/>
          <w:sz w:val="16"/>
        </w:rPr>
        <w:t xml:space="preserve"> </w:t>
      </w:r>
      <w:r w:rsidR="00887BBE">
        <w:rPr>
          <w:rFonts w:ascii="Calibri" w:hAnsi="Calibri"/>
          <w:sz w:val="16"/>
        </w:rPr>
        <w:t>d</w:t>
      </w:r>
      <w:r w:rsidRPr="00094E9A">
        <w:rPr>
          <w:rFonts w:ascii="Calibri" w:hAnsi="Calibri"/>
          <w:sz w:val="16"/>
        </w:rPr>
        <w:t xml:space="preserve">iagnostic </w:t>
      </w:r>
      <w:r w:rsidR="00887BBE">
        <w:rPr>
          <w:rFonts w:ascii="Calibri" w:hAnsi="Calibri"/>
          <w:sz w:val="16"/>
        </w:rPr>
        <w:t>u</w:t>
      </w:r>
      <w:r w:rsidRPr="00094E9A">
        <w:rPr>
          <w:rFonts w:ascii="Calibri" w:hAnsi="Calibri"/>
          <w:sz w:val="16"/>
        </w:rPr>
        <w:t>se.</w:t>
      </w:r>
    </w:p>
    <w:p w14:paraId="092B201F"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Follow normal precautions exercised in</w:t>
      </w:r>
      <w:r w:rsidR="00D727F4">
        <w:rPr>
          <w:rFonts w:ascii="Calibri" w:hAnsi="Calibri"/>
          <w:sz w:val="16"/>
        </w:rPr>
        <w:t xml:space="preserve"> handling laboratory reagents. </w:t>
      </w:r>
      <w:r w:rsidRPr="00094E9A">
        <w:rPr>
          <w:rFonts w:ascii="Calibri" w:hAnsi="Calibri"/>
          <w:sz w:val="16"/>
        </w:rPr>
        <w:t>In case of contact with eyes, rinse immediately with plenty of water and seek medical advice.  Wear suitable protective clothing, gl</w:t>
      </w:r>
      <w:r w:rsidR="00D727F4">
        <w:rPr>
          <w:rFonts w:ascii="Calibri" w:hAnsi="Calibri"/>
          <w:sz w:val="16"/>
        </w:rPr>
        <w:t xml:space="preserve">oves, and eye/face protection. Do not breathe vapor. </w:t>
      </w:r>
      <w:r w:rsidRPr="00094E9A">
        <w:rPr>
          <w:rFonts w:ascii="Calibri" w:hAnsi="Calibri"/>
          <w:sz w:val="16"/>
        </w:rPr>
        <w:t>Dispose of waste observing all local, state, and federal laws.</w:t>
      </w:r>
    </w:p>
    <w:p w14:paraId="567C016E"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 xml:space="preserve">The wells of the ELISA </w:t>
      </w:r>
      <w:r w:rsidR="00E93D3B" w:rsidRPr="00094E9A">
        <w:rPr>
          <w:rFonts w:ascii="Calibri" w:hAnsi="Calibri"/>
          <w:sz w:val="16"/>
        </w:rPr>
        <w:t>p</w:t>
      </w:r>
      <w:r w:rsidRPr="00094E9A">
        <w:rPr>
          <w:rFonts w:ascii="Calibri" w:hAnsi="Calibri"/>
          <w:sz w:val="16"/>
        </w:rPr>
        <w:t>late do</w:t>
      </w:r>
      <w:r w:rsidR="00D727F4">
        <w:rPr>
          <w:rFonts w:ascii="Calibri" w:hAnsi="Calibri"/>
          <w:sz w:val="16"/>
        </w:rPr>
        <w:t xml:space="preserve"> not contain viable organisms. </w:t>
      </w:r>
      <w:r w:rsidRPr="00094E9A">
        <w:rPr>
          <w:rFonts w:ascii="Calibri" w:hAnsi="Calibri"/>
          <w:sz w:val="16"/>
        </w:rPr>
        <w:t xml:space="preserve">However, consider the strips </w:t>
      </w:r>
      <w:r w:rsidRPr="00094E9A">
        <w:rPr>
          <w:rFonts w:ascii="Calibri" w:hAnsi="Calibri"/>
          <w:b/>
          <w:sz w:val="16"/>
        </w:rPr>
        <w:t>potentially biohazardous materials</w:t>
      </w:r>
      <w:r w:rsidRPr="00094E9A">
        <w:rPr>
          <w:rFonts w:ascii="Calibri" w:hAnsi="Calibri"/>
          <w:sz w:val="16"/>
        </w:rPr>
        <w:t xml:space="preserve"> and handle accordingly.</w:t>
      </w:r>
    </w:p>
    <w:p w14:paraId="6E4FAD54"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 xml:space="preserve">The Controls are </w:t>
      </w:r>
      <w:r w:rsidRPr="00094E9A">
        <w:rPr>
          <w:rFonts w:ascii="Calibri" w:hAnsi="Calibri"/>
          <w:b/>
          <w:sz w:val="16"/>
        </w:rPr>
        <w:t>potentially biohazardous materials</w:t>
      </w:r>
      <w:r w:rsidR="00D727F4">
        <w:rPr>
          <w:rFonts w:ascii="Calibri" w:hAnsi="Calibri"/>
          <w:sz w:val="16"/>
        </w:rPr>
        <w:t xml:space="preserve">. </w:t>
      </w:r>
      <w:r w:rsidRPr="00094E9A">
        <w:rPr>
          <w:rFonts w:ascii="Calibri" w:hAnsi="Calibri"/>
          <w:sz w:val="16"/>
        </w:rPr>
        <w:t>Source materials from which these products were derived were found negative for HIV-1 antigen, HBsAg and for antibodies against HCV and</w:t>
      </w:r>
      <w:r w:rsidR="00D727F4">
        <w:rPr>
          <w:rFonts w:ascii="Calibri" w:hAnsi="Calibri"/>
          <w:sz w:val="16"/>
        </w:rPr>
        <w:t xml:space="preserve"> HIV by approved test methods.</w:t>
      </w:r>
      <w:r w:rsidRPr="00094E9A">
        <w:rPr>
          <w:rFonts w:ascii="Calibri" w:hAnsi="Calibri"/>
          <w:sz w:val="16"/>
        </w:rPr>
        <w:t xml:space="preserve">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927E80">
        <w:rPr>
          <w:rFonts w:ascii="Calibri" w:hAnsi="Calibri"/>
          <w:sz w:val="16"/>
        </w:rPr>
        <w:t>C</w:t>
      </w:r>
      <w:r w:rsidRPr="00094E9A">
        <w:rPr>
          <w:rFonts w:ascii="Calibri" w:hAnsi="Calibri"/>
          <w:sz w:val="16"/>
        </w:rPr>
        <w:t xml:space="preserve">urrent </w:t>
      </w:r>
      <w:r w:rsidR="00927E80">
        <w:rPr>
          <w:rFonts w:ascii="Calibri" w:hAnsi="Calibri"/>
          <w:sz w:val="16"/>
        </w:rPr>
        <w:t>E</w:t>
      </w:r>
      <w:r w:rsidRPr="00094E9A">
        <w:rPr>
          <w:rFonts w:ascii="Calibri" w:hAnsi="Calibri"/>
          <w:sz w:val="16"/>
        </w:rPr>
        <w:t>dition; and OSHA’s Standard for Bloodb</w:t>
      </w:r>
      <w:r w:rsidR="004115A4" w:rsidRPr="00094E9A">
        <w:rPr>
          <w:rFonts w:ascii="Calibri" w:hAnsi="Calibri"/>
          <w:sz w:val="16"/>
        </w:rPr>
        <w:t>orne Pathogens (</w:t>
      </w:r>
      <w:r w:rsidR="00FC7D66" w:rsidRPr="00094E9A">
        <w:rPr>
          <w:rFonts w:ascii="Calibri" w:hAnsi="Calibri"/>
          <w:sz w:val="16"/>
        </w:rPr>
        <w:t>6</w:t>
      </w:r>
      <w:r w:rsidRPr="00094E9A">
        <w:rPr>
          <w:rFonts w:ascii="Calibri" w:hAnsi="Calibri"/>
          <w:sz w:val="16"/>
        </w:rPr>
        <w:t>).</w:t>
      </w:r>
    </w:p>
    <w:p w14:paraId="01B95D97"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 xml:space="preserve">Adherence to the specified time and temperature of incubations is </w:t>
      </w:r>
      <w:r w:rsidR="00D727F4">
        <w:rPr>
          <w:rFonts w:ascii="Calibri" w:hAnsi="Calibri"/>
          <w:sz w:val="16"/>
        </w:rPr>
        <w:t>essential for accurate results.</w:t>
      </w:r>
      <w:r w:rsidRPr="00094E9A">
        <w:rPr>
          <w:rFonts w:ascii="Calibri" w:hAnsi="Calibri"/>
          <w:sz w:val="16"/>
        </w:rPr>
        <w:t xml:space="preserve"> </w:t>
      </w:r>
      <w:r w:rsidRPr="00094E9A">
        <w:rPr>
          <w:rFonts w:ascii="Calibri" w:hAnsi="Calibri"/>
          <w:b/>
          <w:sz w:val="16"/>
        </w:rPr>
        <w:t>All reagents must be allowed to reach room temperature (20 - 25</w:t>
      </w:r>
      <w:r w:rsidRPr="00094E9A">
        <w:rPr>
          <w:b/>
          <w:sz w:val="16"/>
        </w:rPr>
        <w:sym w:font="Symbol" w:char="F0B0"/>
      </w:r>
      <w:r w:rsidRPr="00094E9A">
        <w:rPr>
          <w:rFonts w:ascii="Calibri" w:hAnsi="Calibri"/>
          <w:b/>
          <w:sz w:val="16"/>
        </w:rPr>
        <w:t>C) before starting the assay</w:t>
      </w:r>
      <w:r w:rsidR="00D727F4">
        <w:rPr>
          <w:rFonts w:ascii="Calibri" w:hAnsi="Calibri"/>
          <w:sz w:val="16"/>
        </w:rPr>
        <w:t xml:space="preserve">. </w:t>
      </w:r>
      <w:r w:rsidRPr="00094E9A">
        <w:rPr>
          <w:rFonts w:ascii="Calibri" w:hAnsi="Calibri"/>
          <w:sz w:val="16"/>
        </w:rPr>
        <w:t>Return unused reagents to refrigerated temperature immediately after use.</w:t>
      </w:r>
    </w:p>
    <w:p w14:paraId="3F4816E3"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Improper washing could cause false positive or false</w:t>
      </w:r>
      <w:r w:rsidR="00D727F4">
        <w:rPr>
          <w:rFonts w:ascii="Calibri" w:hAnsi="Calibri"/>
          <w:sz w:val="16"/>
        </w:rPr>
        <w:t xml:space="preserve"> negative results.</w:t>
      </w:r>
      <w:r w:rsidRPr="00094E9A">
        <w:rPr>
          <w:rFonts w:ascii="Calibri" w:hAnsi="Calibri"/>
          <w:sz w:val="16"/>
        </w:rPr>
        <w:t xml:space="preserve"> Be sure to minimize the amount of any residual wash solution; (e.g., by  blotting or aspiration) before</w:t>
      </w:r>
      <w:r w:rsidR="00D727F4">
        <w:rPr>
          <w:rFonts w:ascii="Calibri" w:hAnsi="Calibri"/>
          <w:sz w:val="16"/>
        </w:rPr>
        <w:t xml:space="preserve"> adding Conjugate or Substrate.</w:t>
      </w:r>
      <w:r w:rsidRPr="00094E9A">
        <w:rPr>
          <w:rFonts w:ascii="Calibri" w:hAnsi="Calibri"/>
          <w:sz w:val="16"/>
        </w:rPr>
        <w:t xml:space="preserve"> Do not allow the wells to dry out between incubations.</w:t>
      </w:r>
    </w:p>
    <w:p w14:paraId="4BA2E2AD"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The S</w:t>
      </w:r>
      <w:r w:rsidR="00263E57" w:rsidRPr="00094E9A">
        <w:rPr>
          <w:rFonts w:ascii="Calibri" w:hAnsi="Calibri"/>
          <w:sz w:val="16"/>
        </w:rPr>
        <w:t>ample Diluent</w:t>
      </w:r>
      <w:r w:rsidRPr="00094E9A">
        <w:rPr>
          <w:rFonts w:ascii="Calibri" w:hAnsi="Calibri"/>
          <w:sz w:val="16"/>
        </w:rPr>
        <w:t xml:space="preserve">, Controls, </w:t>
      </w:r>
      <w:r w:rsidR="001A157C">
        <w:rPr>
          <w:rFonts w:ascii="Calibri" w:hAnsi="Calibri"/>
          <w:sz w:val="16"/>
        </w:rPr>
        <w:t>and Calibrator</w:t>
      </w:r>
      <w:r w:rsidRPr="00094E9A">
        <w:rPr>
          <w:rFonts w:ascii="Calibri" w:hAnsi="Calibri"/>
          <w:sz w:val="16"/>
        </w:rPr>
        <w:t xml:space="preserve"> contain Sodium Azide at a</w:t>
      </w:r>
      <w:r w:rsidR="00D727F4">
        <w:rPr>
          <w:rFonts w:ascii="Calibri" w:hAnsi="Calibri"/>
          <w:sz w:val="16"/>
        </w:rPr>
        <w:t xml:space="preserve"> concentration of &lt;0.1% (w/v). </w:t>
      </w:r>
      <w:r w:rsidRPr="00094E9A">
        <w:rPr>
          <w:rFonts w:ascii="Calibri" w:hAnsi="Calibri"/>
          <w:sz w:val="16"/>
        </w:rPr>
        <w:t xml:space="preserve">Sodium Azide has been reported to form lead or copper azides in laboratory plumbing which may </w:t>
      </w:r>
      <w:r w:rsidR="00D727F4">
        <w:rPr>
          <w:rFonts w:ascii="Calibri" w:hAnsi="Calibri"/>
          <w:sz w:val="16"/>
        </w:rPr>
        <w:t xml:space="preserve">cause explosions </w:t>
      </w:r>
      <w:r w:rsidR="00887BBE">
        <w:rPr>
          <w:rFonts w:ascii="Calibri" w:hAnsi="Calibri"/>
          <w:sz w:val="16"/>
        </w:rPr>
        <w:t>up</w:t>
      </w:r>
      <w:r w:rsidR="00D727F4">
        <w:rPr>
          <w:rFonts w:ascii="Calibri" w:hAnsi="Calibri"/>
          <w:sz w:val="16"/>
        </w:rPr>
        <w:t xml:space="preserve">on hammering. </w:t>
      </w:r>
      <w:r w:rsidRPr="00094E9A">
        <w:rPr>
          <w:rFonts w:ascii="Calibri" w:hAnsi="Calibri"/>
          <w:sz w:val="16"/>
        </w:rPr>
        <w:t>To prevent, rinse sink thoroughly with water after disposing of solution containing Sodium Azide.</w:t>
      </w:r>
    </w:p>
    <w:p w14:paraId="42DEDA05"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The Stop Solution is TOXIC if inhaled, has con</w:t>
      </w:r>
      <w:r w:rsidR="00D727F4">
        <w:rPr>
          <w:rFonts w:ascii="Calibri" w:hAnsi="Calibri"/>
          <w:sz w:val="16"/>
        </w:rPr>
        <w:t>tact with skin or if swallowed.</w:t>
      </w:r>
      <w:r w:rsidRPr="00094E9A">
        <w:rPr>
          <w:rFonts w:ascii="Calibri" w:hAnsi="Calibri"/>
          <w:sz w:val="16"/>
        </w:rPr>
        <w:t xml:space="preserve"> It can cause burns. In case of accident or ill feelings, seek medical advice immediately.</w:t>
      </w:r>
    </w:p>
    <w:p w14:paraId="7A5EBD1E" w14:textId="77777777" w:rsidR="00C17799" w:rsidRPr="00094E9A" w:rsidRDefault="00D727F4" w:rsidP="00180E6B">
      <w:pPr>
        <w:pStyle w:val="ListParagraph"/>
        <w:numPr>
          <w:ilvl w:val="0"/>
          <w:numId w:val="10"/>
        </w:numPr>
        <w:ind w:left="360"/>
        <w:jc w:val="both"/>
        <w:rPr>
          <w:rFonts w:ascii="Calibri" w:hAnsi="Calibri"/>
          <w:sz w:val="16"/>
        </w:rPr>
      </w:pPr>
      <w:r>
        <w:rPr>
          <w:rFonts w:ascii="Calibri" w:hAnsi="Calibri"/>
          <w:sz w:val="16"/>
        </w:rPr>
        <w:t>The TMB Solution is HARMFUL.</w:t>
      </w:r>
      <w:r w:rsidR="00C17799" w:rsidRPr="00094E9A">
        <w:rPr>
          <w:rFonts w:ascii="Calibri" w:hAnsi="Calibri"/>
          <w:sz w:val="16"/>
        </w:rPr>
        <w:t xml:space="preserve"> It is irritating to eyes, respiratory system and skin. </w:t>
      </w:r>
    </w:p>
    <w:p w14:paraId="1F8A16CB"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The Wash Buf</w:t>
      </w:r>
      <w:r w:rsidR="00D727F4">
        <w:rPr>
          <w:rFonts w:ascii="Calibri" w:hAnsi="Calibri"/>
          <w:sz w:val="16"/>
        </w:rPr>
        <w:t>fer concentrate is an IRRITANT.</w:t>
      </w:r>
      <w:r w:rsidRPr="00094E9A">
        <w:rPr>
          <w:rFonts w:ascii="Calibri" w:hAnsi="Calibri"/>
          <w:sz w:val="16"/>
        </w:rPr>
        <w:t xml:space="preserve"> It is irritating to eyes, respiratory system and skin.</w:t>
      </w:r>
    </w:p>
    <w:p w14:paraId="0F993CFF"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Wipe the bottom of the plate free of residual liquid and/or fingerprints that can alter optical density (OD) readings.</w:t>
      </w:r>
    </w:p>
    <w:p w14:paraId="04C5AE8C"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Dilution or adulteration of these reagents may generate erroneous results.</w:t>
      </w:r>
    </w:p>
    <w:p w14:paraId="2EC5F545"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Do not use reagents from other sources or manufacturers.</w:t>
      </w:r>
    </w:p>
    <w:p w14:paraId="7B5F2BAF"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TMB Solution should be colorless, very pale yellow, very pale green</w:t>
      </w:r>
      <w:r w:rsidR="00D727F4">
        <w:rPr>
          <w:rFonts w:ascii="Calibri" w:hAnsi="Calibri"/>
          <w:sz w:val="16"/>
        </w:rPr>
        <w:t xml:space="preserve">, or very pale blue when used. </w:t>
      </w:r>
      <w:r w:rsidRPr="00094E9A">
        <w:rPr>
          <w:rFonts w:ascii="Calibri" w:hAnsi="Calibri"/>
          <w:sz w:val="16"/>
        </w:rPr>
        <w:t>Contamination of the TMB with Conjugate or other oxidants will cause the solut</w:t>
      </w:r>
      <w:r w:rsidR="00D727F4">
        <w:rPr>
          <w:rFonts w:ascii="Calibri" w:hAnsi="Calibri"/>
          <w:sz w:val="16"/>
        </w:rPr>
        <w:t>ion to change color prematurely.</w:t>
      </w:r>
      <w:r w:rsidRPr="00094E9A">
        <w:rPr>
          <w:rFonts w:ascii="Calibri" w:hAnsi="Calibri"/>
          <w:sz w:val="16"/>
        </w:rPr>
        <w:t xml:space="preserve"> Do not use the TMB if it is noticeably blue in color. </w:t>
      </w:r>
    </w:p>
    <w:p w14:paraId="0D1BCDB1" w14:textId="77777777" w:rsidR="00C17799" w:rsidRPr="00094E9A" w:rsidRDefault="00D727F4" w:rsidP="00180E6B">
      <w:pPr>
        <w:pStyle w:val="ListParagraph"/>
        <w:numPr>
          <w:ilvl w:val="0"/>
          <w:numId w:val="10"/>
        </w:numPr>
        <w:ind w:left="360"/>
        <w:jc w:val="both"/>
        <w:rPr>
          <w:rFonts w:ascii="Calibri" w:hAnsi="Calibri"/>
          <w:sz w:val="16"/>
        </w:rPr>
      </w:pPr>
      <w:r>
        <w:rPr>
          <w:rFonts w:ascii="Calibri" w:hAnsi="Calibri"/>
          <w:sz w:val="16"/>
        </w:rPr>
        <w:t xml:space="preserve">Never pipette by mouth. </w:t>
      </w:r>
      <w:r w:rsidR="00C17799" w:rsidRPr="00094E9A">
        <w:rPr>
          <w:rFonts w:ascii="Calibri" w:hAnsi="Calibri"/>
          <w:sz w:val="16"/>
        </w:rPr>
        <w:t>Avoid contact of reagents and patient specimens with skin and mucous membranes.</w:t>
      </w:r>
    </w:p>
    <w:p w14:paraId="7EAEAF2D"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Avoid micro</w:t>
      </w:r>
      <w:r w:rsidR="00D727F4">
        <w:rPr>
          <w:rFonts w:ascii="Calibri" w:hAnsi="Calibri"/>
          <w:sz w:val="16"/>
        </w:rPr>
        <w:t>bial contamination of reagents.</w:t>
      </w:r>
      <w:r w:rsidRPr="00094E9A">
        <w:rPr>
          <w:rFonts w:ascii="Calibri" w:hAnsi="Calibri"/>
          <w:sz w:val="16"/>
        </w:rPr>
        <w:t xml:space="preserve"> Incorrect results may occur.</w:t>
      </w:r>
    </w:p>
    <w:p w14:paraId="0E83542D"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Cross contamination of reagents and/or samples could cause erroneous results.</w:t>
      </w:r>
    </w:p>
    <w:p w14:paraId="5F40FB84"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lastRenderedPageBreak/>
        <w:t>Reusable glassware must be washed and thoroughly rinsed free of all detergents.</w:t>
      </w:r>
    </w:p>
    <w:p w14:paraId="5AFDE77E"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Avoid splashing or generation of aerosols.</w:t>
      </w:r>
    </w:p>
    <w:p w14:paraId="59A6C63B"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Do not expose reagents to strong light during storage or incubation.</w:t>
      </w:r>
    </w:p>
    <w:p w14:paraId="6E0FB021"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Allowing the microwell strips and holder to equilibrate to room temperature prior to opening the protective envelope will protect the wells from condensation.</w:t>
      </w:r>
    </w:p>
    <w:p w14:paraId="6AE4D500"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Collect the wash sol</w:t>
      </w:r>
      <w:r w:rsidR="00D727F4">
        <w:rPr>
          <w:rFonts w:ascii="Calibri" w:hAnsi="Calibri"/>
          <w:sz w:val="16"/>
        </w:rPr>
        <w:t xml:space="preserve">ution in a disposal basin. </w:t>
      </w:r>
      <w:r w:rsidRPr="00094E9A">
        <w:rPr>
          <w:rFonts w:ascii="Calibri" w:hAnsi="Calibri"/>
          <w:sz w:val="16"/>
        </w:rPr>
        <w:t>Treat the waste so</w:t>
      </w:r>
      <w:r w:rsidR="00D727F4">
        <w:rPr>
          <w:rFonts w:ascii="Calibri" w:hAnsi="Calibri"/>
          <w:sz w:val="16"/>
        </w:rPr>
        <w:t>lution with disinfectant (i.e.:</w:t>
      </w:r>
      <w:r w:rsidRPr="00094E9A">
        <w:rPr>
          <w:rFonts w:ascii="Calibri" w:hAnsi="Calibri"/>
          <w:sz w:val="16"/>
        </w:rPr>
        <w:t xml:space="preserve"> 10% household bleach - 0.5% Sodium Hypochlorite).  Avoid exposure of reagents to bleach fumes.</w:t>
      </w:r>
    </w:p>
    <w:p w14:paraId="67CC5A4F" w14:textId="77777777" w:rsidR="00C17799" w:rsidRPr="00094E9A" w:rsidRDefault="00D727F4" w:rsidP="00180E6B">
      <w:pPr>
        <w:pStyle w:val="ListParagraph"/>
        <w:numPr>
          <w:ilvl w:val="0"/>
          <w:numId w:val="10"/>
        </w:numPr>
        <w:ind w:left="360"/>
        <w:jc w:val="both"/>
        <w:rPr>
          <w:rFonts w:ascii="Calibri" w:hAnsi="Calibri"/>
          <w:sz w:val="16"/>
        </w:rPr>
      </w:pPr>
      <w:r>
        <w:rPr>
          <w:rFonts w:ascii="Calibri" w:hAnsi="Calibri"/>
          <w:sz w:val="16"/>
        </w:rPr>
        <w:t xml:space="preserve">Caution: </w:t>
      </w:r>
      <w:r w:rsidR="00C17799" w:rsidRPr="00094E9A">
        <w:rPr>
          <w:rFonts w:ascii="Calibri" w:hAnsi="Calibri"/>
          <w:sz w:val="16"/>
        </w:rPr>
        <w:t>Neutralize any liquid waste at an acidic pH before adding to a bleach solution.</w:t>
      </w:r>
    </w:p>
    <w:p w14:paraId="25B1658A"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 xml:space="preserve">Do not use ELISA </w:t>
      </w:r>
      <w:r w:rsidR="00E93D3B" w:rsidRPr="00094E9A">
        <w:rPr>
          <w:rFonts w:ascii="Calibri" w:hAnsi="Calibri"/>
          <w:sz w:val="16"/>
        </w:rPr>
        <w:t>p</w:t>
      </w:r>
      <w:r w:rsidRPr="00094E9A">
        <w:rPr>
          <w:rFonts w:ascii="Calibri" w:hAnsi="Calibri"/>
          <w:sz w:val="16"/>
        </w:rPr>
        <w:t>late if the indicator strip on the desiccant pouch has turned from blue to pink.</w:t>
      </w:r>
    </w:p>
    <w:p w14:paraId="219114A2"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 xml:space="preserve">Do not allow the Conjugate to come in contact with containers or instruments that may have previously contained a solution utilizing Sodium Azide as </w:t>
      </w:r>
      <w:r w:rsidR="00D727F4">
        <w:rPr>
          <w:rFonts w:ascii="Calibri" w:hAnsi="Calibri"/>
          <w:sz w:val="16"/>
        </w:rPr>
        <w:t xml:space="preserve">a preservative. </w:t>
      </w:r>
      <w:r w:rsidRPr="00094E9A">
        <w:rPr>
          <w:rFonts w:ascii="Calibri" w:hAnsi="Calibri"/>
          <w:sz w:val="16"/>
        </w:rPr>
        <w:t>Residual amounts of Sodium Azide may destroy the Conjugate’s enzymatic activity.</w:t>
      </w:r>
    </w:p>
    <w:p w14:paraId="55D158DA"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Do not expose any of the reactive reagents to bleach-containing solutions or to any strong odors fro</w:t>
      </w:r>
      <w:r w:rsidR="00D727F4">
        <w:rPr>
          <w:rFonts w:ascii="Calibri" w:hAnsi="Calibri"/>
          <w:sz w:val="16"/>
        </w:rPr>
        <w:t xml:space="preserve">m bleach-containing solutions. </w:t>
      </w:r>
      <w:r w:rsidRPr="00094E9A">
        <w:rPr>
          <w:rFonts w:ascii="Calibri" w:hAnsi="Calibri"/>
          <w:sz w:val="16"/>
        </w:rPr>
        <w:t>Trace amounts of bleach (sodium hypochlorite) may destroy the biological activity of many of the reactive reagents within this Test System.</w:t>
      </w:r>
    </w:p>
    <w:p w14:paraId="5B4A8068" w14:textId="77777777" w:rsidR="00C17799" w:rsidRPr="00887BBE" w:rsidRDefault="00C17799" w:rsidP="00B9293D">
      <w:pPr>
        <w:pStyle w:val="ListParagraph"/>
        <w:ind w:left="360"/>
        <w:rPr>
          <w:rFonts w:ascii="Calibri" w:hAnsi="Calibri"/>
          <w:sz w:val="8"/>
          <w:szCs w:val="4"/>
        </w:rPr>
      </w:pPr>
    </w:p>
    <w:p w14:paraId="542CEE1F" w14:textId="77777777" w:rsidR="00C17799" w:rsidRPr="00094E9A" w:rsidRDefault="00C17799" w:rsidP="00911FD0">
      <w:pPr>
        <w:jc w:val="center"/>
        <w:rPr>
          <w:rFonts w:ascii="Calibri" w:hAnsi="Calibri"/>
          <w:b/>
          <w:color w:val="FE9917"/>
          <w:szCs w:val="24"/>
        </w:rPr>
      </w:pPr>
      <w:r w:rsidRPr="00094E9A">
        <w:rPr>
          <w:rFonts w:ascii="Calibri" w:hAnsi="Calibri"/>
          <w:b/>
          <w:color w:val="FE9917"/>
          <w:szCs w:val="24"/>
        </w:rPr>
        <w:t>MATERIALS REQUIRED BUT NOT PROVIDED</w:t>
      </w:r>
    </w:p>
    <w:p w14:paraId="5AB7FB05" w14:textId="77777777" w:rsidR="00C17799" w:rsidRPr="00094E9A" w:rsidRDefault="00C17799" w:rsidP="00597CE3">
      <w:pPr>
        <w:numPr>
          <w:ilvl w:val="0"/>
          <w:numId w:val="2"/>
        </w:numPr>
        <w:tabs>
          <w:tab w:val="clear" w:pos="720"/>
        </w:tabs>
        <w:ind w:left="360"/>
        <w:jc w:val="both"/>
        <w:rPr>
          <w:rFonts w:ascii="Calibri" w:hAnsi="Calibri"/>
          <w:sz w:val="16"/>
        </w:rPr>
      </w:pPr>
      <w:r w:rsidRPr="00094E9A">
        <w:rPr>
          <w:rFonts w:ascii="Calibri" w:hAnsi="Calibri"/>
          <w:sz w:val="16"/>
        </w:rPr>
        <w:t>ELISA microwell reader capable of reading at a wavelength of 450nm.</w:t>
      </w:r>
      <w:r w:rsidR="009F0516">
        <w:rPr>
          <w:rFonts w:ascii="Calibri" w:hAnsi="Calibri"/>
          <w:sz w:val="16"/>
        </w:rPr>
        <w:t xml:space="preserve"> </w:t>
      </w:r>
      <w:r w:rsidR="009F0516" w:rsidRPr="00AC1A40">
        <w:rPr>
          <w:rFonts w:ascii="Calibri" w:hAnsi="Calibri"/>
          <w:b/>
          <w:color w:val="000000"/>
          <w:sz w:val="16"/>
          <w:szCs w:val="16"/>
        </w:rPr>
        <w:t>NOTE: Use of a single (450nm), or dual (450/</w:t>
      </w:r>
      <w:r w:rsidR="009F0516"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5F25CDE6"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Pipettes capable of accurately delivering 10 - 200µL.</w:t>
      </w:r>
    </w:p>
    <w:p w14:paraId="4858DDA6"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Multichannel pipette capable of accurately delivering 50 - 200µL.</w:t>
      </w:r>
    </w:p>
    <w:p w14:paraId="143C1521"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Reagent reservoirs for multichannel pipettes.</w:t>
      </w:r>
    </w:p>
    <w:p w14:paraId="60035513"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Wash bottle or microwell washing system.</w:t>
      </w:r>
    </w:p>
    <w:p w14:paraId="7AE39BAE"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Distilled or deionized water.</w:t>
      </w:r>
    </w:p>
    <w:p w14:paraId="08D863FE"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One liter graduated cylinder.</w:t>
      </w:r>
    </w:p>
    <w:p w14:paraId="7080AB76"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Serological pipettes.</w:t>
      </w:r>
    </w:p>
    <w:p w14:paraId="133EC3CF"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Disposable pipette tips.</w:t>
      </w:r>
    </w:p>
    <w:p w14:paraId="69EA8C13"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Paper towels.</w:t>
      </w:r>
    </w:p>
    <w:p w14:paraId="660CB7BA"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Laboratory timer to monitor incubation steps.</w:t>
      </w:r>
    </w:p>
    <w:p w14:paraId="10F139F5"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Disposal basin and disinfectant (i.e.: 10% household bleach - 0.5% Sodium Hypochlorite).</w:t>
      </w:r>
    </w:p>
    <w:p w14:paraId="11492840" w14:textId="77777777" w:rsidR="00C17799" w:rsidRPr="00887BBE" w:rsidRDefault="00C17799" w:rsidP="00C965C8">
      <w:pPr>
        <w:rPr>
          <w:rFonts w:ascii="Calibri" w:hAnsi="Calibri"/>
          <w:sz w:val="8"/>
          <w:szCs w:val="4"/>
        </w:rPr>
      </w:pPr>
    </w:p>
    <w:p w14:paraId="3E99D43A" w14:textId="77777777" w:rsidR="00C17799" w:rsidRPr="00094E9A" w:rsidRDefault="00C17799" w:rsidP="00911FD0">
      <w:pPr>
        <w:jc w:val="center"/>
        <w:rPr>
          <w:rFonts w:ascii="Calibri" w:hAnsi="Calibri"/>
          <w:b/>
          <w:color w:val="FE9917"/>
          <w:sz w:val="24"/>
          <w:szCs w:val="24"/>
        </w:rPr>
      </w:pPr>
      <w:r w:rsidRPr="00094E9A">
        <w:rPr>
          <w:rFonts w:ascii="Calibri" w:hAnsi="Calibri"/>
          <w:b/>
          <w:color w:val="FE9917"/>
          <w:szCs w:val="24"/>
        </w:rPr>
        <w:t>STORAGE CONDITIONS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360"/>
      </w:tblGrid>
      <w:tr w:rsidR="00C17799" w:rsidRPr="00094E9A" w14:paraId="6513ED49" w14:textId="77777777" w:rsidTr="001B5BBD">
        <w:trPr>
          <w:trHeight w:val="103"/>
        </w:trPr>
        <w:tc>
          <w:tcPr>
            <w:tcW w:w="1440" w:type="dxa"/>
            <w:vMerge w:val="restart"/>
            <w:vAlign w:val="center"/>
          </w:tcPr>
          <w:p w14:paraId="2E6F78A8" w14:textId="77777777" w:rsidR="00C17799" w:rsidRPr="00094E9A" w:rsidRDefault="00542281" w:rsidP="00681708">
            <w:pPr>
              <w:jc w:val="center"/>
              <w:rPr>
                <w:rFonts w:ascii="Eurostile" w:hAnsi="Eurostile"/>
                <w:sz w:val="8"/>
                <w:szCs w:val="10"/>
              </w:rPr>
            </w:pPr>
            <w:r w:rsidRPr="00094E9A">
              <w:rPr>
                <w:sz w:val="16"/>
              </w:rPr>
              <w:drawing>
                <wp:anchor distT="0" distB="0" distL="114300" distR="114300" simplePos="0" relativeHeight="251654656" behindDoc="0" locked="0" layoutInCell="1" allowOverlap="1" wp14:anchorId="0159DCC5" wp14:editId="6F7721E5">
                  <wp:simplePos x="0" y="0"/>
                  <wp:positionH relativeFrom="column">
                    <wp:posOffset>56515</wp:posOffset>
                  </wp:positionH>
                  <wp:positionV relativeFrom="paragraph">
                    <wp:posOffset>23495</wp:posOffset>
                  </wp:positionV>
                  <wp:extent cx="609600" cy="276225"/>
                  <wp:effectExtent l="19050" t="0" r="0"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3"/>
                          <a:stretch>
                            <a:fillRect/>
                          </a:stretch>
                        </pic:blipFill>
                        <pic:spPr bwMode="auto">
                          <a:xfrm>
                            <a:off x="0" y="0"/>
                            <a:ext cx="609600" cy="276225"/>
                          </a:xfrm>
                          <a:prstGeom prst="rect">
                            <a:avLst/>
                          </a:prstGeom>
                          <a:noFill/>
                        </pic:spPr>
                      </pic:pic>
                    </a:graphicData>
                  </a:graphic>
                </wp:anchor>
              </w:drawing>
            </w:r>
          </w:p>
        </w:tc>
        <w:tc>
          <w:tcPr>
            <w:tcW w:w="9360" w:type="dxa"/>
            <w:vAlign w:val="center"/>
          </w:tcPr>
          <w:p w14:paraId="057498BB" w14:textId="77777777" w:rsidR="00C17799" w:rsidRPr="00094E9A" w:rsidRDefault="00C17799" w:rsidP="009D381B">
            <w:pPr>
              <w:rPr>
                <w:rFonts w:ascii="Calibri" w:hAnsi="Calibri"/>
                <w:sz w:val="16"/>
              </w:rPr>
            </w:pPr>
            <w:r w:rsidRPr="00094E9A">
              <w:rPr>
                <w:rFonts w:ascii="Calibri" w:hAnsi="Calibri"/>
                <w:sz w:val="16"/>
              </w:rPr>
              <w:t>Coated Microwell Strips: Immediately reseal extra strips with desiccant</w:t>
            </w:r>
            <w:r w:rsidR="00D727F4">
              <w:rPr>
                <w:rFonts w:ascii="Calibri" w:hAnsi="Calibri"/>
                <w:sz w:val="16"/>
              </w:rPr>
              <w:t xml:space="preserve"> and return to proper storage. </w:t>
            </w:r>
            <w:r w:rsidRPr="00094E9A">
              <w:rPr>
                <w:rFonts w:ascii="Calibri" w:hAnsi="Calibri"/>
                <w:sz w:val="16"/>
              </w:rPr>
              <w:t>After opening - strips are stable for 60 days, as long as the indicator strips on the desiccant pouch remains blue.</w:t>
            </w:r>
          </w:p>
        </w:tc>
      </w:tr>
      <w:tr w:rsidR="00C17799" w:rsidRPr="00094E9A" w14:paraId="1450BF80" w14:textId="77777777" w:rsidTr="00887BBE">
        <w:trPr>
          <w:trHeight w:val="319"/>
        </w:trPr>
        <w:tc>
          <w:tcPr>
            <w:tcW w:w="1440" w:type="dxa"/>
            <w:vMerge/>
            <w:vAlign w:val="center"/>
          </w:tcPr>
          <w:p w14:paraId="488301EE" w14:textId="77777777" w:rsidR="00C17799" w:rsidRPr="00094E9A" w:rsidRDefault="00C17799" w:rsidP="00681708">
            <w:pPr>
              <w:jc w:val="center"/>
              <w:rPr>
                <w:rFonts w:ascii="Eurostile" w:hAnsi="Eurostile"/>
                <w:sz w:val="8"/>
              </w:rPr>
            </w:pPr>
          </w:p>
        </w:tc>
        <w:tc>
          <w:tcPr>
            <w:tcW w:w="9360" w:type="dxa"/>
            <w:vAlign w:val="center"/>
          </w:tcPr>
          <w:p w14:paraId="64EDDD54" w14:textId="77777777" w:rsidR="00C17799" w:rsidRPr="00094E9A" w:rsidRDefault="00C17799" w:rsidP="009D381B">
            <w:pPr>
              <w:rPr>
                <w:rFonts w:ascii="Calibri" w:hAnsi="Calibri"/>
                <w:sz w:val="16"/>
              </w:rPr>
            </w:pPr>
            <w:r w:rsidRPr="00094E9A">
              <w:rPr>
                <w:rFonts w:ascii="Calibri" w:hAnsi="Calibri"/>
                <w:sz w:val="16"/>
              </w:rPr>
              <w:t>Conjugate – DO NOT FREEZE.</w:t>
            </w:r>
          </w:p>
        </w:tc>
      </w:tr>
      <w:tr w:rsidR="00C17799" w:rsidRPr="00094E9A" w14:paraId="6502A314" w14:textId="77777777" w:rsidTr="00887BBE">
        <w:trPr>
          <w:trHeight w:val="355"/>
        </w:trPr>
        <w:tc>
          <w:tcPr>
            <w:tcW w:w="1440" w:type="dxa"/>
            <w:vMerge/>
            <w:vAlign w:val="center"/>
          </w:tcPr>
          <w:p w14:paraId="78CF5F1F" w14:textId="77777777" w:rsidR="00C17799" w:rsidRPr="00094E9A" w:rsidRDefault="00C17799" w:rsidP="00681708">
            <w:pPr>
              <w:jc w:val="center"/>
              <w:rPr>
                <w:rFonts w:ascii="Eurostile" w:hAnsi="Eurostile"/>
                <w:sz w:val="8"/>
              </w:rPr>
            </w:pPr>
          </w:p>
        </w:tc>
        <w:tc>
          <w:tcPr>
            <w:tcW w:w="9360" w:type="dxa"/>
            <w:vAlign w:val="center"/>
          </w:tcPr>
          <w:p w14:paraId="46812F5B" w14:textId="77777777" w:rsidR="00C17799" w:rsidRPr="00094E9A" w:rsidRDefault="00C17799" w:rsidP="00FC7D66">
            <w:pPr>
              <w:rPr>
                <w:rFonts w:ascii="Calibri" w:hAnsi="Calibri"/>
                <w:sz w:val="16"/>
              </w:rPr>
            </w:pPr>
            <w:r w:rsidRPr="00094E9A">
              <w:rPr>
                <w:rFonts w:ascii="Calibri" w:hAnsi="Calibri"/>
                <w:sz w:val="16"/>
              </w:rPr>
              <w:t>Unopened Test System, Calibrator, Positive Con</w:t>
            </w:r>
            <w:r w:rsidR="00FC7D66" w:rsidRPr="00094E9A">
              <w:rPr>
                <w:rFonts w:ascii="Calibri" w:hAnsi="Calibri"/>
                <w:sz w:val="16"/>
              </w:rPr>
              <w:t>trol, Negative Control, TMB, Sample</w:t>
            </w:r>
            <w:r w:rsidRPr="00094E9A">
              <w:rPr>
                <w:rFonts w:ascii="Calibri" w:hAnsi="Calibri"/>
                <w:sz w:val="16"/>
              </w:rPr>
              <w:t xml:space="preserve"> Diluent</w:t>
            </w:r>
          </w:p>
        </w:tc>
      </w:tr>
      <w:tr w:rsidR="00C17799" w:rsidRPr="00094E9A" w14:paraId="5CFEFD0E" w14:textId="77777777" w:rsidTr="00591B7B">
        <w:trPr>
          <w:trHeight w:val="530"/>
        </w:trPr>
        <w:tc>
          <w:tcPr>
            <w:tcW w:w="1440" w:type="dxa"/>
            <w:vAlign w:val="center"/>
          </w:tcPr>
          <w:p w14:paraId="31371B1F" w14:textId="77777777" w:rsidR="00C17799" w:rsidRPr="00094E9A" w:rsidRDefault="00542281" w:rsidP="00681708">
            <w:pPr>
              <w:jc w:val="center"/>
              <w:rPr>
                <w:rFonts w:ascii="Eurostile" w:hAnsi="Eurostile"/>
                <w:sz w:val="8"/>
              </w:rPr>
            </w:pPr>
            <w:r w:rsidRPr="00094E9A">
              <w:rPr>
                <w:sz w:val="16"/>
              </w:rPr>
              <w:drawing>
                <wp:anchor distT="0" distB="0" distL="114300" distR="114300" simplePos="0" relativeHeight="251655680" behindDoc="0" locked="0" layoutInCell="1" allowOverlap="1" wp14:anchorId="485C3999" wp14:editId="151A875D">
                  <wp:simplePos x="0" y="0"/>
                  <wp:positionH relativeFrom="column">
                    <wp:posOffset>104140</wp:posOffset>
                  </wp:positionH>
                  <wp:positionV relativeFrom="paragraph">
                    <wp:posOffset>39370</wp:posOffset>
                  </wp:positionV>
                  <wp:extent cx="628650" cy="276860"/>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4"/>
                          <a:stretch>
                            <a:fillRect/>
                          </a:stretch>
                        </pic:blipFill>
                        <pic:spPr bwMode="auto">
                          <a:xfrm>
                            <a:off x="0" y="0"/>
                            <a:ext cx="628650" cy="276860"/>
                          </a:xfrm>
                          <a:prstGeom prst="rect">
                            <a:avLst/>
                          </a:prstGeom>
                          <a:noFill/>
                        </pic:spPr>
                      </pic:pic>
                    </a:graphicData>
                  </a:graphic>
                </wp:anchor>
              </w:drawing>
            </w:r>
          </w:p>
        </w:tc>
        <w:tc>
          <w:tcPr>
            <w:tcW w:w="9360" w:type="dxa"/>
            <w:vAlign w:val="center"/>
          </w:tcPr>
          <w:p w14:paraId="2A183A79" w14:textId="77777777" w:rsidR="00C17799" w:rsidRPr="00094E9A" w:rsidRDefault="00C17799" w:rsidP="009D381B">
            <w:pPr>
              <w:rPr>
                <w:rFonts w:ascii="Calibri" w:hAnsi="Calibri"/>
                <w:sz w:val="16"/>
              </w:rPr>
            </w:pPr>
            <w:r w:rsidRPr="00094E9A">
              <w:rPr>
                <w:rFonts w:ascii="Calibri" w:hAnsi="Calibri"/>
                <w:sz w:val="16"/>
              </w:rPr>
              <w:t>Stop Solution: 2 - 25</w:t>
            </w:r>
            <w:r w:rsidRPr="00094E9A">
              <w:rPr>
                <w:rFonts w:ascii="Calibri" w:hAnsi="Calibri"/>
                <w:sz w:val="16"/>
              </w:rPr>
              <w:sym w:font="Symbol" w:char="F0B0"/>
            </w:r>
            <w:r w:rsidRPr="00094E9A">
              <w:rPr>
                <w:rFonts w:ascii="Calibri" w:hAnsi="Calibri"/>
                <w:sz w:val="16"/>
              </w:rPr>
              <w:t xml:space="preserve">C </w:t>
            </w:r>
          </w:p>
          <w:p w14:paraId="7E87EEFF" w14:textId="77777777" w:rsidR="00C17799" w:rsidRPr="00094E9A" w:rsidRDefault="00887BBE" w:rsidP="009D381B">
            <w:pPr>
              <w:rPr>
                <w:rFonts w:ascii="Calibri" w:hAnsi="Calibri"/>
                <w:sz w:val="16"/>
              </w:rPr>
            </w:pPr>
            <w:r>
              <w:rPr>
                <w:rFonts w:ascii="Calibri" w:hAnsi="Calibri"/>
                <w:sz w:val="16"/>
              </w:rPr>
              <w:t>Wash Buffer (1X)</w:t>
            </w:r>
            <w:r w:rsidR="00C17799" w:rsidRPr="00094E9A">
              <w:rPr>
                <w:rFonts w:ascii="Calibri" w:hAnsi="Calibri"/>
                <w:sz w:val="16"/>
              </w:rPr>
              <w:t>: 20 - 25</w:t>
            </w:r>
            <w:r w:rsidR="00C17799" w:rsidRPr="00094E9A">
              <w:rPr>
                <w:rFonts w:ascii="Calibri" w:hAnsi="Calibri"/>
                <w:sz w:val="16"/>
              </w:rPr>
              <w:sym w:font="Symbol" w:char="F0B0"/>
            </w:r>
            <w:r w:rsidR="00C17799" w:rsidRPr="00094E9A">
              <w:rPr>
                <w:rFonts w:ascii="Calibri" w:hAnsi="Calibri"/>
                <w:sz w:val="16"/>
              </w:rPr>
              <w:t>C for up to 7 days, 2 - 8°C for 30 days.</w:t>
            </w:r>
          </w:p>
          <w:p w14:paraId="3FE8B1EF" w14:textId="77777777" w:rsidR="00C17799" w:rsidRPr="00094E9A" w:rsidRDefault="00C17799" w:rsidP="009D381B">
            <w:pPr>
              <w:rPr>
                <w:rFonts w:ascii="Calibri" w:hAnsi="Calibri"/>
                <w:sz w:val="16"/>
              </w:rPr>
            </w:pPr>
            <w:r w:rsidRPr="00094E9A">
              <w:rPr>
                <w:rFonts w:ascii="Calibri" w:hAnsi="Calibri"/>
                <w:sz w:val="16"/>
              </w:rPr>
              <w:t>Wash Buffer (10X): 2 - 25</w:t>
            </w:r>
            <w:r w:rsidRPr="00094E9A">
              <w:rPr>
                <w:rFonts w:ascii="Calibri" w:hAnsi="Calibri"/>
                <w:sz w:val="16"/>
              </w:rPr>
              <w:sym w:font="Symbol" w:char="F0B0"/>
            </w:r>
            <w:r w:rsidRPr="00094E9A">
              <w:rPr>
                <w:rFonts w:ascii="Calibri" w:hAnsi="Calibri"/>
                <w:sz w:val="16"/>
              </w:rPr>
              <w:t>C</w:t>
            </w:r>
          </w:p>
        </w:tc>
      </w:tr>
    </w:tbl>
    <w:p w14:paraId="3D3EFD1E" w14:textId="77777777" w:rsidR="00C17799" w:rsidRPr="00094E9A" w:rsidRDefault="00C17799" w:rsidP="00C965C8">
      <w:pPr>
        <w:rPr>
          <w:rFonts w:ascii="Calibri" w:hAnsi="Calibri"/>
          <w:sz w:val="4"/>
          <w:szCs w:val="10"/>
        </w:rPr>
      </w:pPr>
    </w:p>
    <w:p w14:paraId="34814B7B" w14:textId="77777777" w:rsidR="00C17799" w:rsidRPr="00094E9A" w:rsidRDefault="00C17799" w:rsidP="00911FD0">
      <w:pPr>
        <w:jc w:val="center"/>
        <w:rPr>
          <w:rFonts w:ascii="Calibri" w:hAnsi="Calibri"/>
          <w:b/>
          <w:color w:val="FE9917"/>
          <w:szCs w:val="24"/>
        </w:rPr>
      </w:pPr>
      <w:r w:rsidRPr="00094E9A">
        <w:rPr>
          <w:rFonts w:ascii="Calibri" w:hAnsi="Calibri"/>
          <w:b/>
          <w:color w:val="FE9917"/>
          <w:szCs w:val="24"/>
        </w:rPr>
        <w:t>SPECIMEN COLLECTION</w:t>
      </w:r>
    </w:p>
    <w:p w14:paraId="5F397085" w14:textId="77777777" w:rsidR="00C17799" w:rsidRPr="00094E9A" w:rsidRDefault="00C17799" w:rsidP="00180E6B">
      <w:pPr>
        <w:pStyle w:val="ListParagraph"/>
        <w:numPr>
          <w:ilvl w:val="0"/>
          <w:numId w:val="3"/>
        </w:numPr>
        <w:tabs>
          <w:tab w:val="clear" w:pos="720"/>
        </w:tabs>
        <w:ind w:left="360"/>
        <w:jc w:val="both"/>
        <w:rPr>
          <w:rFonts w:ascii="Calibri" w:hAnsi="Calibri"/>
          <w:sz w:val="16"/>
        </w:rPr>
      </w:pPr>
      <w:r w:rsidRPr="00094E9A">
        <w:rPr>
          <w:rFonts w:ascii="Calibri" w:hAnsi="Calibri"/>
          <w:sz w:val="16"/>
        </w:rPr>
        <w:t xml:space="preserve">ZEUS Scientific recommends that the user carry out specimen collection in accordance with CLSI document M29: </w:t>
      </w:r>
      <w:r w:rsidRPr="00094E9A">
        <w:rPr>
          <w:rFonts w:ascii="Calibri" w:hAnsi="Calibri"/>
          <w:sz w:val="16"/>
          <w:u w:val="single"/>
        </w:rPr>
        <w:t>Protection of Laboratory Workers from Infectious Disease (Current Edition)</w:t>
      </w:r>
      <w:r w:rsidRPr="00094E9A">
        <w:rPr>
          <w:rFonts w:ascii="Calibri" w:hAnsi="Calibri"/>
          <w:sz w:val="16"/>
        </w:rPr>
        <w:t xml:space="preserve">. </w:t>
      </w:r>
    </w:p>
    <w:p w14:paraId="399E790E" w14:textId="77777777" w:rsidR="00C17799" w:rsidRPr="00094E9A" w:rsidRDefault="00C17799" w:rsidP="00180E6B">
      <w:pPr>
        <w:pStyle w:val="ListParagraph"/>
        <w:numPr>
          <w:ilvl w:val="0"/>
          <w:numId w:val="3"/>
        </w:numPr>
        <w:tabs>
          <w:tab w:val="clear" w:pos="720"/>
        </w:tabs>
        <w:ind w:left="360"/>
        <w:jc w:val="both"/>
        <w:rPr>
          <w:rFonts w:ascii="Calibri" w:hAnsi="Calibri"/>
          <w:sz w:val="16"/>
        </w:rPr>
      </w:pPr>
      <w:r w:rsidRPr="00094E9A">
        <w:rPr>
          <w:rFonts w:ascii="Calibri" w:hAnsi="Calibri"/>
          <w:sz w:val="16"/>
        </w:rPr>
        <w:t>No known test method can offer complete assurance that human blood sample</w:t>
      </w:r>
      <w:r w:rsidR="00D727F4">
        <w:rPr>
          <w:rFonts w:ascii="Calibri" w:hAnsi="Calibri"/>
          <w:sz w:val="16"/>
        </w:rPr>
        <w:t xml:space="preserve">s will not transmit infection. </w:t>
      </w:r>
      <w:r w:rsidRPr="00094E9A">
        <w:rPr>
          <w:rFonts w:ascii="Calibri" w:hAnsi="Calibri"/>
          <w:sz w:val="16"/>
        </w:rPr>
        <w:t>Therefore, consider all blood derivatives potentially infectious.</w:t>
      </w:r>
    </w:p>
    <w:p w14:paraId="0F96E6A8" w14:textId="77777777" w:rsidR="00C17799" w:rsidRPr="00094E9A" w:rsidRDefault="00C17799" w:rsidP="00180E6B">
      <w:pPr>
        <w:pStyle w:val="ListParagraph"/>
        <w:numPr>
          <w:ilvl w:val="0"/>
          <w:numId w:val="3"/>
        </w:numPr>
        <w:tabs>
          <w:tab w:val="clear" w:pos="720"/>
        </w:tabs>
        <w:ind w:left="360"/>
        <w:jc w:val="both"/>
        <w:rPr>
          <w:rFonts w:ascii="Calibri" w:hAnsi="Calibri"/>
          <w:sz w:val="16"/>
        </w:rPr>
      </w:pPr>
      <w:r w:rsidRPr="00094E9A">
        <w:rPr>
          <w:rFonts w:ascii="Calibri" w:hAnsi="Calibri"/>
          <w:sz w:val="16"/>
        </w:rPr>
        <w:t>Use only freshly drawn and properly refrigerated sera obtained by approved aseptic venipuncture procedures in this assay (</w:t>
      </w:r>
      <w:r w:rsidR="00A0301D">
        <w:rPr>
          <w:rFonts w:ascii="Calibri" w:hAnsi="Calibri"/>
          <w:sz w:val="16"/>
        </w:rPr>
        <w:t>7</w:t>
      </w:r>
      <w:r w:rsidRPr="00094E9A">
        <w:rPr>
          <w:rFonts w:ascii="Calibri" w:hAnsi="Calibri"/>
          <w:sz w:val="16"/>
        </w:rPr>
        <w:t xml:space="preserve">, </w:t>
      </w:r>
      <w:r w:rsidR="00A0301D">
        <w:rPr>
          <w:rFonts w:ascii="Calibri" w:hAnsi="Calibri"/>
          <w:sz w:val="16"/>
        </w:rPr>
        <w:t>8</w:t>
      </w:r>
      <w:r w:rsidR="00D727F4">
        <w:rPr>
          <w:rFonts w:ascii="Calibri" w:hAnsi="Calibri"/>
          <w:sz w:val="16"/>
        </w:rPr>
        <w:t>).</w:t>
      </w:r>
      <w:r w:rsidRPr="00094E9A">
        <w:rPr>
          <w:rFonts w:ascii="Calibri" w:hAnsi="Calibri"/>
          <w:sz w:val="16"/>
        </w:rPr>
        <w:t xml:space="preserve"> Do not use if there are any added a</w:t>
      </w:r>
      <w:r w:rsidR="00D727F4">
        <w:rPr>
          <w:rFonts w:ascii="Calibri" w:hAnsi="Calibri"/>
          <w:sz w:val="16"/>
        </w:rPr>
        <w:t>nticoagulants or preservatives.</w:t>
      </w:r>
      <w:r w:rsidRPr="00094E9A">
        <w:rPr>
          <w:rFonts w:ascii="Calibri" w:hAnsi="Calibri"/>
          <w:sz w:val="16"/>
        </w:rPr>
        <w:t xml:space="preserve"> Avoid using hemolyzed, lipemic, or bacterially contaminated sera.</w:t>
      </w:r>
    </w:p>
    <w:p w14:paraId="2B1B62F8" w14:textId="77777777" w:rsidR="00C17799" w:rsidRPr="00233C93" w:rsidRDefault="00C17799" w:rsidP="00A7779A">
      <w:pPr>
        <w:pStyle w:val="ListParagraph"/>
        <w:ind w:left="360"/>
        <w:jc w:val="both"/>
        <w:rPr>
          <w:rFonts w:ascii="Calibri" w:hAnsi="Calibri"/>
          <w:sz w:val="16"/>
          <w:szCs w:val="16"/>
        </w:rPr>
      </w:pPr>
      <w:r w:rsidRPr="00094E9A">
        <w:rPr>
          <w:rFonts w:ascii="Calibri" w:hAnsi="Calibri"/>
          <w:sz w:val="16"/>
        </w:rPr>
        <w:t>Store sample at room temperatu</w:t>
      </w:r>
      <w:r w:rsidR="00D727F4">
        <w:rPr>
          <w:rFonts w:ascii="Calibri" w:hAnsi="Calibri"/>
          <w:sz w:val="16"/>
        </w:rPr>
        <w:t xml:space="preserve">re for no longer than 8 hours. </w:t>
      </w:r>
      <w:r w:rsidRPr="00094E9A">
        <w:rPr>
          <w:rFonts w:ascii="Calibri" w:hAnsi="Calibri"/>
          <w:sz w:val="16"/>
        </w:rPr>
        <w:t>If testing is not performed within 8 hours, sera may be stored between 2 - 8°C, for n</w:t>
      </w:r>
      <w:r w:rsidR="00D727F4">
        <w:rPr>
          <w:rFonts w:ascii="Calibri" w:hAnsi="Calibri"/>
          <w:sz w:val="16"/>
        </w:rPr>
        <w:t>o longer than 48 hours.</w:t>
      </w:r>
      <w:r w:rsidRPr="00094E9A">
        <w:rPr>
          <w:rFonts w:ascii="Calibri" w:hAnsi="Calibri"/>
          <w:sz w:val="16"/>
        </w:rPr>
        <w:t xml:space="preserve"> If </w:t>
      </w:r>
      <w:r w:rsidR="00D727F4">
        <w:rPr>
          <w:rFonts w:ascii="Calibri" w:hAnsi="Calibri"/>
          <w:sz w:val="16"/>
        </w:rPr>
        <w:t xml:space="preserve">a </w:t>
      </w:r>
      <w:r w:rsidRPr="00094E9A">
        <w:rPr>
          <w:rFonts w:ascii="Calibri" w:hAnsi="Calibri"/>
          <w:sz w:val="16"/>
        </w:rPr>
        <w:t xml:space="preserve">delay in testing is anticipated, store </w:t>
      </w:r>
      <w:r w:rsidR="00D727F4">
        <w:rPr>
          <w:rFonts w:ascii="Calibri" w:hAnsi="Calibri"/>
          <w:sz w:val="16"/>
        </w:rPr>
        <w:t>test sera at –20°C or lower.</w:t>
      </w:r>
      <w:r w:rsidRPr="00094E9A">
        <w:rPr>
          <w:rFonts w:ascii="Calibri" w:hAnsi="Calibri"/>
          <w:sz w:val="16"/>
        </w:rPr>
        <w:t xml:space="preserve"> Avoid multiple freeze/thaw cycles </w:t>
      </w:r>
      <w:r w:rsidR="00A7779A">
        <w:rPr>
          <w:rFonts w:ascii="Calibri" w:hAnsi="Calibri"/>
          <w:sz w:val="16"/>
        </w:rPr>
        <w:t xml:space="preserve">which </w:t>
      </w:r>
      <w:r w:rsidRPr="00094E9A">
        <w:rPr>
          <w:rFonts w:ascii="Calibri" w:hAnsi="Calibri"/>
          <w:sz w:val="16"/>
        </w:rPr>
        <w:t>may cause loss of antibody activity and give erroneous results.</w:t>
      </w:r>
      <w:r w:rsidR="00233C93" w:rsidRPr="00233C93">
        <w:rPr>
          <w:rFonts w:ascii="Calibri" w:hAnsi="Calibri"/>
          <w:sz w:val="16"/>
          <w:szCs w:val="16"/>
        </w:rPr>
        <w:t xml:space="preserve"> </w:t>
      </w:r>
      <w:r w:rsidR="00233C93">
        <w:rPr>
          <w:rFonts w:ascii="Calibri" w:hAnsi="Calibri"/>
          <w:sz w:val="16"/>
          <w:szCs w:val="16"/>
        </w:rPr>
        <w:t>It is the responsibility of the individual laboratory to use all available references and/or its own studies to determine stability criteria for its laboratory (10).</w:t>
      </w:r>
    </w:p>
    <w:p w14:paraId="54B096D0" w14:textId="77777777" w:rsidR="00C17799" w:rsidRPr="00094E9A" w:rsidRDefault="00C17799" w:rsidP="00C965C8">
      <w:pPr>
        <w:rPr>
          <w:rFonts w:ascii="Calibri" w:hAnsi="Calibri"/>
          <w:sz w:val="4"/>
          <w:szCs w:val="18"/>
        </w:rPr>
      </w:pPr>
    </w:p>
    <w:p w14:paraId="159697C9" w14:textId="77777777" w:rsidR="00C17799" w:rsidRPr="00094E9A" w:rsidRDefault="00C17799" w:rsidP="00911FD0">
      <w:pPr>
        <w:jc w:val="center"/>
        <w:rPr>
          <w:rFonts w:ascii="Calibri" w:hAnsi="Calibri"/>
          <w:b/>
          <w:color w:val="FE9917"/>
          <w:szCs w:val="24"/>
        </w:rPr>
      </w:pPr>
      <w:r w:rsidRPr="00094E9A">
        <w:rPr>
          <w:rFonts w:ascii="Calibri" w:hAnsi="Calibri"/>
          <w:b/>
          <w:color w:val="FE9917"/>
          <w:szCs w:val="24"/>
        </w:rPr>
        <w:t>ASSAY PROCEDURE</w:t>
      </w:r>
    </w:p>
    <w:p w14:paraId="4D49B4EA" w14:textId="77777777" w:rsidR="00C17799" w:rsidRPr="00094E9A" w:rsidRDefault="00C17799" w:rsidP="00180E6B">
      <w:pPr>
        <w:pStyle w:val="ListParagraph"/>
        <w:numPr>
          <w:ilvl w:val="0"/>
          <w:numId w:val="4"/>
        </w:numPr>
        <w:tabs>
          <w:tab w:val="clear" w:pos="720"/>
        </w:tabs>
        <w:ind w:left="360"/>
        <w:jc w:val="both"/>
        <w:rPr>
          <w:rFonts w:ascii="Calibri" w:hAnsi="Calibri"/>
          <w:sz w:val="16"/>
        </w:rPr>
      </w:pPr>
      <w:r w:rsidRPr="00094E9A">
        <w:rPr>
          <w:rFonts w:ascii="Calibri" w:hAnsi="Calibri"/>
          <w:sz w:val="16"/>
        </w:rPr>
        <w:t>Remove the individual components from storage and allow them to warm to room temperature (20 - 25</w:t>
      </w:r>
      <w:r w:rsidRPr="00094E9A">
        <w:rPr>
          <w:rFonts w:ascii="Calibri" w:hAnsi="Calibri"/>
          <w:sz w:val="16"/>
        </w:rPr>
        <w:sym w:font="Symbol" w:char="F0B0"/>
      </w:r>
      <w:r w:rsidRPr="00094E9A">
        <w:rPr>
          <w:rFonts w:ascii="Calibri" w:hAnsi="Calibri"/>
          <w:sz w:val="16"/>
        </w:rPr>
        <w:t xml:space="preserve">C).  </w:t>
      </w:r>
    </w:p>
    <w:p w14:paraId="1FAE4602" w14:textId="77777777" w:rsidR="00C17799" w:rsidRDefault="00C17799" w:rsidP="00180E6B">
      <w:pPr>
        <w:pStyle w:val="ListParagraph"/>
        <w:numPr>
          <w:ilvl w:val="0"/>
          <w:numId w:val="4"/>
        </w:numPr>
        <w:tabs>
          <w:tab w:val="clear" w:pos="720"/>
        </w:tabs>
        <w:ind w:left="360"/>
        <w:jc w:val="both"/>
        <w:rPr>
          <w:rFonts w:ascii="Calibri" w:hAnsi="Calibri"/>
          <w:sz w:val="16"/>
        </w:rPr>
      </w:pPr>
      <w:r w:rsidRPr="00094E9A">
        <w:rPr>
          <w:rFonts w:ascii="Calibri" w:hAnsi="Calibri"/>
          <w:sz w:val="16"/>
        </w:rPr>
        <w:t>Determine th</w:t>
      </w:r>
      <w:r w:rsidR="00D727F4">
        <w:rPr>
          <w:rFonts w:ascii="Calibri" w:hAnsi="Calibri"/>
          <w:sz w:val="16"/>
        </w:rPr>
        <w:t xml:space="preserve">e number of microwells needed. </w:t>
      </w:r>
      <w:r w:rsidRPr="00094E9A">
        <w:rPr>
          <w:rFonts w:ascii="Calibri" w:hAnsi="Calibri"/>
          <w:sz w:val="16"/>
        </w:rPr>
        <w:t>Allow for six Control/Calibrator determinations (one Reagent Blank, one Negative Control, three Calibrators and one Positive Control) per run</w:t>
      </w:r>
      <w:r w:rsidR="00D727F4">
        <w:rPr>
          <w:rFonts w:ascii="Calibri" w:hAnsi="Calibri"/>
          <w:sz w:val="16"/>
        </w:rPr>
        <w:t xml:space="preserve">. </w:t>
      </w:r>
      <w:r w:rsidRPr="00094E9A">
        <w:rPr>
          <w:rFonts w:ascii="Calibri" w:hAnsi="Calibri"/>
          <w:sz w:val="16"/>
        </w:rPr>
        <w:t>Run</w:t>
      </w:r>
      <w:r w:rsidR="00D727F4">
        <w:rPr>
          <w:rFonts w:ascii="Calibri" w:hAnsi="Calibri"/>
          <w:sz w:val="16"/>
        </w:rPr>
        <w:t xml:space="preserve"> a Reagent Blank on each assay.</w:t>
      </w:r>
      <w:r w:rsidRPr="00094E9A">
        <w:rPr>
          <w:rFonts w:ascii="Calibri" w:hAnsi="Calibri"/>
          <w:sz w:val="16"/>
        </w:rPr>
        <w:t xml:space="preserve"> Check software and reader requirements for the correct Contr</w:t>
      </w:r>
      <w:r w:rsidR="00D727F4">
        <w:rPr>
          <w:rFonts w:ascii="Calibri" w:hAnsi="Calibri"/>
          <w:sz w:val="16"/>
        </w:rPr>
        <w:t xml:space="preserve">ols/Calibrator configurations. </w:t>
      </w:r>
      <w:r w:rsidRPr="00094E9A">
        <w:rPr>
          <w:rFonts w:ascii="Calibri" w:hAnsi="Calibri"/>
          <w:sz w:val="16"/>
        </w:rPr>
        <w:t>Return unused strips to the resealable pouch with desiccant, seal, and return to storage between 2 - 8</w:t>
      </w:r>
      <w:r w:rsidRPr="00094E9A">
        <w:rPr>
          <w:rFonts w:ascii="Calibri" w:hAnsi="Calibri"/>
          <w:sz w:val="16"/>
        </w:rPr>
        <w:sym w:font="Symbol" w:char="F0B0"/>
      </w:r>
      <w:r w:rsidRPr="00094E9A">
        <w:rPr>
          <w:rFonts w:ascii="Calibri" w:hAnsi="Calibri"/>
          <w:sz w:val="16"/>
        </w:rPr>
        <w:t>C.</w:t>
      </w:r>
    </w:p>
    <w:p w14:paraId="7BC07BC3" w14:textId="77777777" w:rsidR="00094E9A" w:rsidRPr="00094E9A" w:rsidRDefault="00094E9A" w:rsidP="00094E9A">
      <w:pPr>
        <w:pStyle w:val="ListParagraph"/>
        <w:ind w:left="360"/>
        <w:jc w:val="both"/>
        <w:rPr>
          <w:rFonts w:ascii="Calibri" w:hAnsi="Calibr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17799" w:rsidRPr="00094E9A" w14:paraId="45DC55FD" w14:textId="77777777" w:rsidTr="00B648D1">
        <w:trPr>
          <w:cantSplit/>
          <w:trHeight w:val="75"/>
          <w:jc w:val="center"/>
        </w:trPr>
        <w:tc>
          <w:tcPr>
            <w:tcW w:w="4230" w:type="dxa"/>
            <w:gridSpan w:val="3"/>
            <w:vAlign w:val="center"/>
          </w:tcPr>
          <w:p w14:paraId="2258DB28" w14:textId="77777777" w:rsidR="00C17799" w:rsidRPr="00887BBE" w:rsidRDefault="00C17799" w:rsidP="001C2566">
            <w:pPr>
              <w:jc w:val="center"/>
              <w:rPr>
                <w:rFonts w:ascii="Calibri" w:hAnsi="Calibri"/>
                <w:b/>
                <w:sz w:val="16"/>
              </w:rPr>
            </w:pPr>
            <w:r w:rsidRPr="00887BBE">
              <w:rPr>
                <w:rFonts w:ascii="Calibri" w:hAnsi="Calibri"/>
                <w:b/>
                <w:sz w:val="16"/>
              </w:rPr>
              <w:t>EXAMPLE PLATE SET-UP</w:t>
            </w:r>
          </w:p>
        </w:tc>
      </w:tr>
      <w:tr w:rsidR="00C17799" w:rsidRPr="00094E9A" w14:paraId="5878BEA6" w14:textId="77777777" w:rsidTr="001C2566">
        <w:trPr>
          <w:trHeight w:val="53"/>
          <w:jc w:val="center"/>
        </w:trPr>
        <w:tc>
          <w:tcPr>
            <w:tcW w:w="642" w:type="dxa"/>
            <w:vAlign w:val="center"/>
          </w:tcPr>
          <w:p w14:paraId="30DB9730" w14:textId="77777777" w:rsidR="00C17799" w:rsidRPr="00887BBE" w:rsidRDefault="00C17799" w:rsidP="001C2566">
            <w:pPr>
              <w:jc w:val="center"/>
              <w:rPr>
                <w:rFonts w:ascii="Calibri" w:hAnsi="Calibri"/>
                <w:sz w:val="16"/>
              </w:rPr>
            </w:pPr>
          </w:p>
        </w:tc>
        <w:tc>
          <w:tcPr>
            <w:tcW w:w="1794" w:type="dxa"/>
            <w:vAlign w:val="center"/>
          </w:tcPr>
          <w:p w14:paraId="7343E2D4" w14:textId="77777777" w:rsidR="00C17799" w:rsidRPr="00887BBE" w:rsidRDefault="00C17799" w:rsidP="001C2566">
            <w:pPr>
              <w:jc w:val="center"/>
              <w:rPr>
                <w:rFonts w:ascii="Calibri" w:hAnsi="Calibri"/>
                <w:sz w:val="16"/>
              </w:rPr>
            </w:pPr>
            <w:r w:rsidRPr="00887BBE">
              <w:rPr>
                <w:rFonts w:ascii="Calibri" w:hAnsi="Calibri"/>
                <w:sz w:val="16"/>
              </w:rPr>
              <w:t>1</w:t>
            </w:r>
          </w:p>
        </w:tc>
        <w:tc>
          <w:tcPr>
            <w:tcW w:w="1794" w:type="dxa"/>
            <w:vAlign w:val="center"/>
          </w:tcPr>
          <w:p w14:paraId="0E61C96B" w14:textId="77777777" w:rsidR="00C17799" w:rsidRPr="00887BBE" w:rsidRDefault="00C17799" w:rsidP="001C2566">
            <w:pPr>
              <w:jc w:val="center"/>
              <w:rPr>
                <w:rFonts w:ascii="Calibri" w:hAnsi="Calibri"/>
                <w:sz w:val="16"/>
              </w:rPr>
            </w:pPr>
            <w:r w:rsidRPr="00887BBE">
              <w:rPr>
                <w:rFonts w:ascii="Calibri" w:hAnsi="Calibri"/>
                <w:sz w:val="16"/>
              </w:rPr>
              <w:t>2</w:t>
            </w:r>
          </w:p>
        </w:tc>
      </w:tr>
      <w:tr w:rsidR="00C17799" w:rsidRPr="00094E9A" w14:paraId="31B6AE13" w14:textId="77777777" w:rsidTr="001C2566">
        <w:trPr>
          <w:jc w:val="center"/>
        </w:trPr>
        <w:tc>
          <w:tcPr>
            <w:tcW w:w="642" w:type="dxa"/>
            <w:vAlign w:val="center"/>
          </w:tcPr>
          <w:p w14:paraId="2B36C9A9" w14:textId="77777777" w:rsidR="00C17799" w:rsidRPr="00887BBE" w:rsidRDefault="00C17799" w:rsidP="001C2566">
            <w:pPr>
              <w:jc w:val="center"/>
              <w:rPr>
                <w:rFonts w:ascii="Calibri" w:hAnsi="Calibri"/>
                <w:sz w:val="16"/>
              </w:rPr>
            </w:pPr>
            <w:r w:rsidRPr="00887BBE">
              <w:rPr>
                <w:rFonts w:ascii="Calibri" w:hAnsi="Calibri"/>
                <w:sz w:val="16"/>
              </w:rPr>
              <w:t>A</w:t>
            </w:r>
          </w:p>
        </w:tc>
        <w:tc>
          <w:tcPr>
            <w:tcW w:w="1794" w:type="dxa"/>
            <w:vAlign w:val="center"/>
          </w:tcPr>
          <w:p w14:paraId="6FE32CB0" w14:textId="77777777" w:rsidR="00C17799" w:rsidRPr="00887BBE" w:rsidRDefault="00C17799" w:rsidP="001C2566">
            <w:pPr>
              <w:jc w:val="center"/>
              <w:rPr>
                <w:rFonts w:ascii="Calibri" w:hAnsi="Calibri"/>
                <w:sz w:val="16"/>
              </w:rPr>
            </w:pPr>
            <w:r w:rsidRPr="00887BBE">
              <w:rPr>
                <w:rFonts w:ascii="Calibri" w:hAnsi="Calibri"/>
                <w:sz w:val="16"/>
              </w:rPr>
              <w:t>Blank</w:t>
            </w:r>
          </w:p>
        </w:tc>
        <w:tc>
          <w:tcPr>
            <w:tcW w:w="1794" w:type="dxa"/>
            <w:vAlign w:val="center"/>
          </w:tcPr>
          <w:p w14:paraId="79364309" w14:textId="77777777" w:rsidR="00C17799" w:rsidRPr="00887BBE" w:rsidRDefault="00C17799" w:rsidP="001C2566">
            <w:pPr>
              <w:jc w:val="center"/>
              <w:rPr>
                <w:rFonts w:ascii="Calibri" w:hAnsi="Calibri"/>
                <w:sz w:val="16"/>
              </w:rPr>
            </w:pPr>
            <w:r w:rsidRPr="00887BBE">
              <w:rPr>
                <w:rFonts w:ascii="Calibri" w:hAnsi="Calibri"/>
                <w:sz w:val="16"/>
              </w:rPr>
              <w:t>Patient 3</w:t>
            </w:r>
          </w:p>
        </w:tc>
      </w:tr>
      <w:tr w:rsidR="00C17799" w:rsidRPr="00094E9A" w14:paraId="0A4C74F5" w14:textId="77777777" w:rsidTr="001C2566">
        <w:trPr>
          <w:jc w:val="center"/>
        </w:trPr>
        <w:tc>
          <w:tcPr>
            <w:tcW w:w="642" w:type="dxa"/>
            <w:vAlign w:val="center"/>
          </w:tcPr>
          <w:p w14:paraId="4840E7D8" w14:textId="77777777" w:rsidR="00C17799" w:rsidRPr="00887BBE" w:rsidRDefault="00C17799" w:rsidP="001C2566">
            <w:pPr>
              <w:jc w:val="center"/>
              <w:rPr>
                <w:rFonts w:ascii="Calibri" w:hAnsi="Calibri"/>
                <w:sz w:val="16"/>
              </w:rPr>
            </w:pPr>
            <w:r w:rsidRPr="00887BBE">
              <w:rPr>
                <w:rFonts w:ascii="Calibri" w:hAnsi="Calibri"/>
                <w:sz w:val="16"/>
              </w:rPr>
              <w:t>B</w:t>
            </w:r>
          </w:p>
        </w:tc>
        <w:tc>
          <w:tcPr>
            <w:tcW w:w="1794" w:type="dxa"/>
            <w:vAlign w:val="center"/>
          </w:tcPr>
          <w:p w14:paraId="7D0B143E" w14:textId="77777777" w:rsidR="00C17799" w:rsidRPr="00887BBE" w:rsidRDefault="00C17799" w:rsidP="001C2566">
            <w:pPr>
              <w:jc w:val="center"/>
              <w:rPr>
                <w:rFonts w:ascii="Calibri" w:hAnsi="Calibri"/>
                <w:sz w:val="16"/>
              </w:rPr>
            </w:pPr>
            <w:r w:rsidRPr="00887BBE">
              <w:rPr>
                <w:rFonts w:ascii="Calibri" w:hAnsi="Calibri"/>
                <w:sz w:val="16"/>
              </w:rPr>
              <w:t>Negative Control</w:t>
            </w:r>
          </w:p>
        </w:tc>
        <w:tc>
          <w:tcPr>
            <w:tcW w:w="1794" w:type="dxa"/>
            <w:vAlign w:val="center"/>
          </w:tcPr>
          <w:p w14:paraId="2D14995E" w14:textId="77777777" w:rsidR="00C17799" w:rsidRPr="00887BBE" w:rsidRDefault="00C17799" w:rsidP="001C2566">
            <w:pPr>
              <w:jc w:val="center"/>
              <w:rPr>
                <w:rFonts w:ascii="Calibri" w:hAnsi="Calibri"/>
                <w:sz w:val="16"/>
              </w:rPr>
            </w:pPr>
            <w:r w:rsidRPr="00887BBE">
              <w:rPr>
                <w:rFonts w:ascii="Calibri" w:hAnsi="Calibri"/>
                <w:sz w:val="16"/>
              </w:rPr>
              <w:t>Patient 4</w:t>
            </w:r>
          </w:p>
        </w:tc>
      </w:tr>
      <w:tr w:rsidR="00C17799" w:rsidRPr="00094E9A" w14:paraId="1DFAA349" w14:textId="77777777" w:rsidTr="001C2566">
        <w:trPr>
          <w:jc w:val="center"/>
        </w:trPr>
        <w:tc>
          <w:tcPr>
            <w:tcW w:w="642" w:type="dxa"/>
            <w:vAlign w:val="center"/>
          </w:tcPr>
          <w:p w14:paraId="322F8B42" w14:textId="77777777" w:rsidR="00C17799" w:rsidRPr="00887BBE" w:rsidRDefault="00C17799" w:rsidP="001C2566">
            <w:pPr>
              <w:jc w:val="center"/>
              <w:rPr>
                <w:rFonts w:ascii="Calibri" w:hAnsi="Calibri"/>
                <w:sz w:val="16"/>
              </w:rPr>
            </w:pPr>
            <w:r w:rsidRPr="00887BBE">
              <w:rPr>
                <w:rFonts w:ascii="Calibri" w:hAnsi="Calibri"/>
                <w:sz w:val="16"/>
              </w:rPr>
              <w:t>C</w:t>
            </w:r>
          </w:p>
        </w:tc>
        <w:tc>
          <w:tcPr>
            <w:tcW w:w="1794" w:type="dxa"/>
            <w:vAlign w:val="center"/>
          </w:tcPr>
          <w:p w14:paraId="64FE3BEA" w14:textId="77777777" w:rsidR="00C17799" w:rsidRPr="00887BBE" w:rsidRDefault="00C17799" w:rsidP="001C2566">
            <w:pPr>
              <w:jc w:val="center"/>
              <w:rPr>
                <w:rFonts w:ascii="Calibri" w:hAnsi="Calibri"/>
                <w:sz w:val="16"/>
              </w:rPr>
            </w:pPr>
            <w:r w:rsidRPr="00887BBE">
              <w:rPr>
                <w:rFonts w:ascii="Calibri" w:hAnsi="Calibri"/>
                <w:sz w:val="16"/>
              </w:rPr>
              <w:t>Calibrator</w:t>
            </w:r>
          </w:p>
        </w:tc>
        <w:tc>
          <w:tcPr>
            <w:tcW w:w="1794" w:type="dxa"/>
            <w:vAlign w:val="center"/>
          </w:tcPr>
          <w:p w14:paraId="084D7127" w14:textId="77777777" w:rsidR="00C17799" w:rsidRPr="00887BBE" w:rsidRDefault="00C17799" w:rsidP="001C2566">
            <w:pPr>
              <w:jc w:val="center"/>
              <w:rPr>
                <w:rFonts w:ascii="Calibri" w:hAnsi="Calibri"/>
                <w:sz w:val="16"/>
              </w:rPr>
            </w:pPr>
            <w:r w:rsidRPr="00887BBE">
              <w:rPr>
                <w:rFonts w:ascii="Calibri" w:hAnsi="Calibri"/>
                <w:sz w:val="16"/>
              </w:rPr>
              <w:t>Etc.</w:t>
            </w:r>
          </w:p>
        </w:tc>
      </w:tr>
      <w:tr w:rsidR="00C17799" w:rsidRPr="00094E9A" w14:paraId="79ACC6CD" w14:textId="77777777" w:rsidTr="001C2566">
        <w:trPr>
          <w:jc w:val="center"/>
        </w:trPr>
        <w:tc>
          <w:tcPr>
            <w:tcW w:w="642" w:type="dxa"/>
            <w:vAlign w:val="center"/>
          </w:tcPr>
          <w:p w14:paraId="3356F140" w14:textId="77777777" w:rsidR="00C17799" w:rsidRPr="00887BBE" w:rsidRDefault="00C17799" w:rsidP="001C2566">
            <w:pPr>
              <w:jc w:val="center"/>
              <w:rPr>
                <w:rFonts w:ascii="Calibri" w:hAnsi="Calibri"/>
                <w:sz w:val="16"/>
              </w:rPr>
            </w:pPr>
            <w:r w:rsidRPr="00887BBE">
              <w:rPr>
                <w:rFonts w:ascii="Calibri" w:hAnsi="Calibri"/>
                <w:sz w:val="16"/>
              </w:rPr>
              <w:t>D</w:t>
            </w:r>
          </w:p>
        </w:tc>
        <w:tc>
          <w:tcPr>
            <w:tcW w:w="1794" w:type="dxa"/>
            <w:vAlign w:val="center"/>
          </w:tcPr>
          <w:p w14:paraId="2971F3E7" w14:textId="77777777" w:rsidR="00C17799" w:rsidRPr="00887BBE" w:rsidRDefault="00C17799" w:rsidP="001C2566">
            <w:pPr>
              <w:jc w:val="center"/>
              <w:rPr>
                <w:rFonts w:ascii="Calibri" w:hAnsi="Calibri"/>
                <w:sz w:val="16"/>
              </w:rPr>
            </w:pPr>
            <w:r w:rsidRPr="00887BBE">
              <w:rPr>
                <w:rFonts w:ascii="Calibri" w:hAnsi="Calibri"/>
                <w:sz w:val="16"/>
              </w:rPr>
              <w:t>Calibrator</w:t>
            </w:r>
          </w:p>
        </w:tc>
        <w:tc>
          <w:tcPr>
            <w:tcW w:w="1794" w:type="dxa"/>
            <w:vAlign w:val="center"/>
          </w:tcPr>
          <w:p w14:paraId="13A69B9E" w14:textId="77777777" w:rsidR="00C17799" w:rsidRPr="00887BBE" w:rsidRDefault="00C17799" w:rsidP="001C2566">
            <w:pPr>
              <w:jc w:val="center"/>
              <w:rPr>
                <w:rFonts w:ascii="Calibri" w:hAnsi="Calibri"/>
                <w:sz w:val="16"/>
              </w:rPr>
            </w:pPr>
          </w:p>
        </w:tc>
      </w:tr>
      <w:tr w:rsidR="00C17799" w:rsidRPr="00094E9A" w14:paraId="4957535B" w14:textId="77777777" w:rsidTr="001C2566">
        <w:trPr>
          <w:jc w:val="center"/>
        </w:trPr>
        <w:tc>
          <w:tcPr>
            <w:tcW w:w="642" w:type="dxa"/>
            <w:vAlign w:val="center"/>
          </w:tcPr>
          <w:p w14:paraId="74538E78" w14:textId="77777777" w:rsidR="00C17799" w:rsidRPr="00887BBE" w:rsidRDefault="00C17799" w:rsidP="001C2566">
            <w:pPr>
              <w:jc w:val="center"/>
              <w:rPr>
                <w:rFonts w:ascii="Calibri" w:hAnsi="Calibri"/>
                <w:sz w:val="16"/>
              </w:rPr>
            </w:pPr>
            <w:r w:rsidRPr="00887BBE">
              <w:rPr>
                <w:rFonts w:ascii="Calibri" w:hAnsi="Calibri"/>
                <w:sz w:val="16"/>
              </w:rPr>
              <w:t>E</w:t>
            </w:r>
          </w:p>
        </w:tc>
        <w:tc>
          <w:tcPr>
            <w:tcW w:w="1794" w:type="dxa"/>
            <w:vAlign w:val="center"/>
          </w:tcPr>
          <w:p w14:paraId="448D964B" w14:textId="77777777" w:rsidR="00C17799" w:rsidRPr="00887BBE" w:rsidRDefault="00C17799" w:rsidP="001C2566">
            <w:pPr>
              <w:jc w:val="center"/>
              <w:rPr>
                <w:rFonts w:ascii="Calibri" w:hAnsi="Calibri"/>
                <w:sz w:val="16"/>
              </w:rPr>
            </w:pPr>
            <w:r w:rsidRPr="00887BBE">
              <w:rPr>
                <w:rFonts w:ascii="Calibri" w:hAnsi="Calibri"/>
                <w:sz w:val="16"/>
              </w:rPr>
              <w:t>Calibrator</w:t>
            </w:r>
          </w:p>
        </w:tc>
        <w:tc>
          <w:tcPr>
            <w:tcW w:w="1794" w:type="dxa"/>
            <w:vAlign w:val="center"/>
          </w:tcPr>
          <w:p w14:paraId="06CB891A" w14:textId="77777777" w:rsidR="00C17799" w:rsidRPr="00887BBE" w:rsidRDefault="00C17799" w:rsidP="001C2566">
            <w:pPr>
              <w:jc w:val="center"/>
              <w:rPr>
                <w:rFonts w:ascii="Calibri" w:hAnsi="Calibri"/>
                <w:sz w:val="16"/>
              </w:rPr>
            </w:pPr>
          </w:p>
        </w:tc>
      </w:tr>
      <w:tr w:rsidR="00C17799" w:rsidRPr="00094E9A" w14:paraId="545B5157" w14:textId="77777777" w:rsidTr="001C2566">
        <w:trPr>
          <w:jc w:val="center"/>
        </w:trPr>
        <w:tc>
          <w:tcPr>
            <w:tcW w:w="642" w:type="dxa"/>
            <w:vAlign w:val="center"/>
          </w:tcPr>
          <w:p w14:paraId="3625AAA4" w14:textId="77777777" w:rsidR="00C17799" w:rsidRPr="00887BBE" w:rsidRDefault="00C17799" w:rsidP="001C2566">
            <w:pPr>
              <w:jc w:val="center"/>
              <w:rPr>
                <w:rFonts w:ascii="Calibri" w:hAnsi="Calibri"/>
                <w:sz w:val="16"/>
              </w:rPr>
            </w:pPr>
            <w:r w:rsidRPr="00887BBE">
              <w:rPr>
                <w:rFonts w:ascii="Calibri" w:hAnsi="Calibri"/>
                <w:sz w:val="16"/>
              </w:rPr>
              <w:t>F</w:t>
            </w:r>
          </w:p>
        </w:tc>
        <w:tc>
          <w:tcPr>
            <w:tcW w:w="1794" w:type="dxa"/>
            <w:vAlign w:val="center"/>
          </w:tcPr>
          <w:p w14:paraId="5E103496" w14:textId="77777777" w:rsidR="00C17799" w:rsidRPr="00887BBE" w:rsidRDefault="00C17799" w:rsidP="001C2566">
            <w:pPr>
              <w:jc w:val="center"/>
              <w:rPr>
                <w:rFonts w:ascii="Calibri" w:hAnsi="Calibri"/>
                <w:sz w:val="16"/>
              </w:rPr>
            </w:pPr>
            <w:r w:rsidRPr="00887BBE">
              <w:rPr>
                <w:rFonts w:ascii="Calibri" w:hAnsi="Calibri"/>
                <w:sz w:val="16"/>
              </w:rPr>
              <w:t>Positive Control</w:t>
            </w:r>
          </w:p>
        </w:tc>
        <w:tc>
          <w:tcPr>
            <w:tcW w:w="1794" w:type="dxa"/>
            <w:vAlign w:val="center"/>
          </w:tcPr>
          <w:p w14:paraId="2EBE449F" w14:textId="77777777" w:rsidR="00C17799" w:rsidRPr="00887BBE" w:rsidRDefault="00C17799" w:rsidP="001C2566">
            <w:pPr>
              <w:jc w:val="center"/>
              <w:rPr>
                <w:rFonts w:ascii="Calibri" w:hAnsi="Calibri"/>
                <w:sz w:val="16"/>
              </w:rPr>
            </w:pPr>
          </w:p>
        </w:tc>
      </w:tr>
      <w:tr w:rsidR="00C17799" w:rsidRPr="00094E9A" w14:paraId="151D645B" w14:textId="77777777" w:rsidTr="001C2566">
        <w:trPr>
          <w:jc w:val="center"/>
        </w:trPr>
        <w:tc>
          <w:tcPr>
            <w:tcW w:w="642" w:type="dxa"/>
            <w:vAlign w:val="center"/>
          </w:tcPr>
          <w:p w14:paraId="4E4C5EAE" w14:textId="77777777" w:rsidR="00C17799" w:rsidRPr="00887BBE" w:rsidRDefault="00C17799" w:rsidP="001C2566">
            <w:pPr>
              <w:jc w:val="center"/>
              <w:rPr>
                <w:rFonts w:ascii="Calibri" w:hAnsi="Calibri"/>
                <w:sz w:val="16"/>
              </w:rPr>
            </w:pPr>
            <w:r w:rsidRPr="00887BBE">
              <w:rPr>
                <w:rFonts w:ascii="Calibri" w:hAnsi="Calibri"/>
                <w:sz w:val="16"/>
              </w:rPr>
              <w:t>G</w:t>
            </w:r>
          </w:p>
        </w:tc>
        <w:tc>
          <w:tcPr>
            <w:tcW w:w="1794" w:type="dxa"/>
            <w:vAlign w:val="center"/>
          </w:tcPr>
          <w:p w14:paraId="62D91E83" w14:textId="77777777" w:rsidR="00C17799" w:rsidRPr="00887BBE" w:rsidRDefault="00C17799" w:rsidP="001C2566">
            <w:pPr>
              <w:jc w:val="center"/>
              <w:rPr>
                <w:rFonts w:ascii="Calibri" w:hAnsi="Calibri"/>
                <w:sz w:val="16"/>
              </w:rPr>
            </w:pPr>
            <w:r w:rsidRPr="00887BBE">
              <w:rPr>
                <w:rFonts w:ascii="Calibri" w:hAnsi="Calibri"/>
                <w:sz w:val="16"/>
              </w:rPr>
              <w:t>Patient 1</w:t>
            </w:r>
          </w:p>
        </w:tc>
        <w:tc>
          <w:tcPr>
            <w:tcW w:w="1794" w:type="dxa"/>
            <w:vAlign w:val="center"/>
          </w:tcPr>
          <w:p w14:paraId="3E74779C" w14:textId="77777777" w:rsidR="00C17799" w:rsidRPr="00887BBE" w:rsidRDefault="00C17799" w:rsidP="001C2566">
            <w:pPr>
              <w:jc w:val="center"/>
              <w:rPr>
                <w:rFonts w:ascii="Calibri" w:hAnsi="Calibri"/>
                <w:sz w:val="16"/>
              </w:rPr>
            </w:pPr>
          </w:p>
        </w:tc>
      </w:tr>
      <w:tr w:rsidR="00C17799" w:rsidRPr="00094E9A" w14:paraId="03A84C27" w14:textId="77777777" w:rsidTr="001C2566">
        <w:trPr>
          <w:jc w:val="center"/>
        </w:trPr>
        <w:tc>
          <w:tcPr>
            <w:tcW w:w="642" w:type="dxa"/>
            <w:vAlign w:val="center"/>
          </w:tcPr>
          <w:p w14:paraId="239FB1E1" w14:textId="77777777" w:rsidR="00C17799" w:rsidRPr="00887BBE" w:rsidRDefault="00C17799" w:rsidP="001C2566">
            <w:pPr>
              <w:jc w:val="center"/>
              <w:rPr>
                <w:rFonts w:ascii="Calibri" w:hAnsi="Calibri"/>
                <w:sz w:val="16"/>
              </w:rPr>
            </w:pPr>
            <w:r w:rsidRPr="00887BBE">
              <w:rPr>
                <w:rFonts w:ascii="Calibri" w:hAnsi="Calibri"/>
                <w:sz w:val="16"/>
              </w:rPr>
              <w:t>H</w:t>
            </w:r>
          </w:p>
        </w:tc>
        <w:tc>
          <w:tcPr>
            <w:tcW w:w="1794" w:type="dxa"/>
            <w:vAlign w:val="center"/>
          </w:tcPr>
          <w:p w14:paraId="4077CEC5" w14:textId="77777777" w:rsidR="00C17799" w:rsidRPr="00887BBE" w:rsidRDefault="00C17799" w:rsidP="001C2566">
            <w:pPr>
              <w:jc w:val="center"/>
              <w:rPr>
                <w:rFonts w:ascii="Calibri" w:hAnsi="Calibri"/>
                <w:sz w:val="16"/>
              </w:rPr>
            </w:pPr>
            <w:r w:rsidRPr="00887BBE">
              <w:rPr>
                <w:rFonts w:ascii="Calibri" w:hAnsi="Calibri"/>
                <w:sz w:val="16"/>
              </w:rPr>
              <w:t>Patient 2</w:t>
            </w:r>
          </w:p>
        </w:tc>
        <w:tc>
          <w:tcPr>
            <w:tcW w:w="1794" w:type="dxa"/>
            <w:vAlign w:val="center"/>
          </w:tcPr>
          <w:p w14:paraId="4F4420BA" w14:textId="77777777" w:rsidR="00C17799" w:rsidRPr="00887BBE" w:rsidRDefault="00C17799" w:rsidP="001C2566">
            <w:pPr>
              <w:jc w:val="center"/>
              <w:rPr>
                <w:rFonts w:ascii="Calibri" w:hAnsi="Calibri"/>
                <w:sz w:val="16"/>
              </w:rPr>
            </w:pPr>
          </w:p>
        </w:tc>
      </w:tr>
    </w:tbl>
    <w:p w14:paraId="6A7E19B4" w14:textId="77777777" w:rsidR="00C17799" w:rsidRPr="00094E9A" w:rsidRDefault="00C17799" w:rsidP="00C965C8">
      <w:pPr>
        <w:rPr>
          <w:rFonts w:ascii="Calibri" w:hAnsi="Calibri"/>
          <w:sz w:val="4"/>
          <w:szCs w:val="4"/>
        </w:rPr>
      </w:pPr>
    </w:p>
    <w:p w14:paraId="02AD0EAC" w14:textId="77777777" w:rsidR="00C17799" w:rsidRPr="00094E9A" w:rsidRDefault="00C17799" w:rsidP="00180E6B">
      <w:pPr>
        <w:pStyle w:val="ListParagraph"/>
        <w:numPr>
          <w:ilvl w:val="0"/>
          <w:numId w:val="4"/>
        </w:numPr>
        <w:tabs>
          <w:tab w:val="clear" w:pos="720"/>
        </w:tabs>
        <w:ind w:left="360"/>
        <w:jc w:val="both"/>
        <w:rPr>
          <w:rFonts w:ascii="Calibri" w:hAnsi="Calibri"/>
          <w:sz w:val="16"/>
        </w:rPr>
      </w:pPr>
      <w:r w:rsidRPr="00094E9A">
        <w:rPr>
          <w:rFonts w:ascii="Calibri" w:hAnsi="Calibri"/>
          <w:sz w:val="16"/>
        </w:rPr>
        <w:t>Prepare a 1:21 dilution (e.</w:t>
      </w:r>
      <w:r w:rsidR="00263E57" w:rsidRPr="00094E9A">
        <w:rPr>
          <w:rFonts w:ascii="Calibri" w:hAnsi="Calibri"/>
          <w:sz w:val="16"/>
        </w:rPr>
        <w:t>g.: 10µL of serum + 200µL of Sampl</w:t>
      </w:r>
      <w:r w:rsidRPr="00094E9A">
        <w:rPr>
          <w:rFonts w:ascii="Calibri" w:hAnsi="Calibri"/>
          <w:sz w:val="16"/>
        </w:rPr>
        <w:t xml:space="preserve">e Diluent) of the Negative Control, Calibrator, Positive Control, and each patient serum. </w:t>
      </w:r>
    </w:p>
    <w:p w14:paraId="44188EC3" w14:textId="77777777" w:rsidR="00C17799" w:rsidRPr="00094E9A" w:rsidRDefault="00C17799" w:rsidP="00180E6B">
      <w:pPr>
        <w:pStyle w:val="ListParagraph"/>
        <w:numPr>
          <w:ilvl w:val="0"/>
          <w:numId w:val="4"/>
        </w:numPr>
        <w:tabs>
          <w:tab w:val="clear" w:pos="720"/>
        </w:tabs>
        <w:ind w:left="360"/>
        <w:jc w:val="both"/>
        <w:rPr>
          <w:rFonts w:ascii="Calibri" w:hAnsi="Calibri"/>
          <w:sz w:val="16"/>
        </w:rPr>
      </w:pPr>
      <w:r w:rsidRPr="00094E9A">
        <w:rPr>
          <w:rFonts w:ascii="Calibri" w:hAnsi="Calibri"/>
          <w:sz w:val="16"/>
        </w:rPr>
        <w:t>To individual wells, add 100</w:t>
      </w:r>
      <w:r w:rsidRPr="00094E9A">
        <w:rPr>
          <w:rFonts w:ascii="Calibri" w:hAnsi="Calibri"/>
          <w:sz w:val="16"/>
        </w:rPr>
        <w:sym w:font="Symbol" w:char="F06D"/>
      </w:r>
      <w:r w:rsidRPr="00094E9A">
        <w:rPr>
          <w:rFonts w:ascii="Calibri" w:hAnsi="Calibri"/>
          <w:sz w:val="16"/>
        </w:rPr>
        <w:t>L of each diluted Control, Ca</w:t>
      </w:r>
      <w:r w:rsidR="00D727F4">
        <w:rPr>
          <w:rFonts w:ascii="Calibri" w:hAnsi="Calibri"/>
          <w:sz w:val="16"/>
        </w:rPr>
        <w:t xml:space="preserve">librator and patient specimen. </w:t>
      </w:r>
      <w:r w:rsidRPr="00094E9A">
        <w:rPr>
          <w:rFonts w:ascii="Calibri" w:hAnsi="Calibri"/>
          <w:sz w:val="16"/>
        </w:rPr>
        <w:t xml:space="preserve">Ensure that </w:t>
      </w:r>
      <w:r w:rsidR="00D727F4">
        <w:rPr>
          <w:rFonts w:ascii="Calibri" w:hAnsi="Calibri"/>
          <w:sz w:val="16"/>
        </w:rPr>
        <w:t>the samples are properly mixed.</w:t>
      </w:r>
      <w:r w:rsidRPr="00094E9A">
        <w:rPr>
          <w:rFonts w:ascii="Calibri" w:hAnsi="Calibri"/>
          <w:sz w:val="16"/>
        </w:rPr>
        <w:t xml:space="preserve"> Use a different pipette tip for each sample. </w:t>
      </w:r>
    </w:p>
    <w:p w14:paraId="7D29A41B" w14:textId="77777777" w:rsidR="00C17799" w:rsidRPr="00094E9A" w:rsidRDefault="00C17799" w:rsidP="00180E6B">
      <w:pPr>
        <w:pStyle w:val="ListParagraph"/>
        <w:numPr>
          <w:ilvl w:val="0"/>
          <w:numId w:val="4"/>
        </w:numPr>
        <w:tabs>
          <w:tab w:val="clear" w:pos="720"/>
        </w:tabs>
        <w:ind w:left="360"/>
        <w:jc w:val="both"/>
        <w:rPr>
          <w:rFonts w:ascii="Calibri" w:hAnsi="Calibri"/>
          <w:sz w:val="16"/>
        </w:rPr>
      </w:pPr>
      <w:r w:rsidRPr="00094E9A">
        <w:rPr>
          <w:rFonts w:ascii="Calibri" w:hAnsi="Calibri"/>
          <w:sz w:val="16"/>
        </w:rPr>
        <w:t>Add 100µL of</w:t>
      </w:r>
      <w:r w:rsidR="00DB4FA5" w:rsidRPr="00DB4FA5">
        <w:rPr>
          <w:rFonts w:ascii="Calibri" w:hAnsi="Calibri"/>
          <w:sz w:val="16"/>
        </w:rPr>
        <w:t xml:space="preserve"> </w:t>
      </w:r>
      <w:r w:rsidR="00DB4FA5" w:rsidRPr="00094E9A">
        <w:rPr>
          <w:rFonts w:ascii="Calibri" w:hAnsi="Calibri"/>
          <w:sz w:val="16"/>
        </w:rPr>
        <w:t>Sample Diluent</w:t>
      </w:r>
      <w:r w:rsidRPr="00094E9A">
        <w:rPr>
          <w:rFonts w:ascii="Calibri" w:hAnsi="Calibri"/>
          <w:sz w:val="16"/>
        </w:rPr>
        <w:t xml:space="preserve"> to well A1 as a Reagent Blank. Check software and reader requirements for the correct Reagent Blank well configuration.</w:t>
      </w:r>
    </w:p>
    <w:p w14:paraId="4189ABC6" w14:textId="77777777" w:rsidR="00C17799" w:rsidRPr="00094E9A" w:rsidRDefault="00C17799" w:rsidP="00180E6B">
      <w:pPr>
        <w:pStyle w:val="ListParagraph"/>
        <w:numPr>
          <w:ilvl w:val="0"/>
          <w:numId w:val="4"/>
        </w:numPr>
        <w:tabs>
          <w:tab w:val="clear" w:pos="720"/>
        </w:tabs>
        <w:ind w:left="360"/>
        <w:jc w:val="both"/>
        <w:rPr>
          <w:rFonts w:ascii="Calibri" w:hAnsi="Calibri"/>
          <w:sz w:val="16"/>
        </w:rPr>
      </w:pPr>
      <w:r w:rsidRPr="00094E9A">
        <w:rPr>
          <w:rFonts w:ascii="Calibri" w:hAnsi="Calibri"/>
          <w:sz w:val="16"/>
        </w:rPr>
        <w:t xml:space="preserve">Incubate the plate at room temperature (20 - 25°C) for 25 ± 5 minutes. </w:t>
      </w:r>
    </w:p>
    <w:p w14:paraId="598FB075" w14:textId="77777777" w:rsidR="00C17799" w:rsidRPr="00094E9A" w:rsidRDefault="00C17799" w:rsidP="00180E6B">
      <w:pPr>
        <w:pStyle w:val="ListParagraph"/>
        <w:numPr>
          <w:ilvl w:val="0"/>
          <w:numId w:val="4"/>
        </w:numPr>
        <w:tabs>
          <w:tab w:val="clear" w:pos="720"/>
        </w:tabs>
        <w:ind w:left="360"/>
        <w:jc w:val="both"/>
        <w:rPr>
          <w:rFonts w:ascii="Calibri" w:hAnsi="Calibri"/>
          <w:sz w:val="16"/>
        </w:rPr>
      </w:pPr>
      <w:r w:rsidRPr="00094E9A">
        <w:rPr>
          <w:rFonts w:ascii="Calibri" w:hAnsi="Calibri"/>
          <w:sz w:val="16"/>
        </w:rPr>
        <w:t>Wash the microwell strips 5</w:t>
      </w:r>
      <w:r w:rsidR="00887BBE">
        <w:rPr>
          <w:rFonts w:ascii="Calibri" w:hAnsi="Calibri"/>
          <w:sz w:val="16"/>
        </w:rPr>
        <w:t xml:space="preserve"> times</w:t>
      </w:r>
      <w:r w:rsidRPr="00094E9A">
        <w:rPr>
          <w:rFonts w:ascii="Calibri" w:hAnsi="Calibri"/>
          <w:sz w:val="16"/>
        </w:rPr>
        <w:t>.</w:t>
      </w:r>
    </w:p>
    <w:p w14:paraId="7871570F" w14:textId="77777777" w:rsidR="00C17799" w:rsidRPr="00094E9A" w:rsidRDefault="00C17799" w:rsidP="00180E6B">
      <w:pPr>
        <w:pStyle w:val="ListParagraph"/>
        <w:numPr>
          <w:ilvl w:val="1"/>
          <w:numId w:val="4"/>
        </w:numPr>
        <w:tabs>
          <w:tab w:val="clear" w:pos="1440"/>
        </w:tabs>
        <w:ind w:left="720"/>
        <w:jc w:val="both"/>
        <w:rPr>
          <w:rFonts w:ascii="Calibri" w:hAnsi="Calibri"/>
          <w:sz w:val="16"/>
        </w:rPr>
      </w:pPr>
      <w:r w:rsidRPr="00094E9A">
        <w:rPr>
          <w:rFonts w:ascii="Calibri" w:hAnsi="Calibri"/>
          <w:b/>
          <w:sz w:val="16"/>
        </w:rPr>
        <w:t>Manual Wash Procedure</w:t>
      </w:r>
      <w:r w:rsidRPr="00094E9A">
        <w:rPr>
          <w:rFonts w:ascii="Calibri" w:hAnsi="Calibri"/>
          <w:sz w:val="16"/>
        </w:rPr>
        <w:t>:</w:t>
      </w:r>
    </w:p>
    <w:p w14:paraId="2F25E37F" w14:textId="77777777" w:rsidR="00C17799" w:rsidRPr="00094E9A" w:rsidRDefault="00C17799" w:rsidP="00180E6B">
      <w:pPr>
        <w:numPr>
          <w:ilvl w:val="0"/>
          <w:numId w:val="5"/>
        </w:numPr>
        <w:tabs>
          <w:tab w:val="clear" w:pos="1080"/>
        </w:tabs>
        <w:jc w:val="both"/>
        <w:rPr>
          <w:rFonts w:ascii="Calibri" w:hAnsi="Calibri"/>
          <w:sz w:val="16"/>
        </w:rPr>
      </w:pPr>
      <w:r w:rsidRPr="00094E9A">
        <w:rPr>
          <w:rFonts w:ascii="Calibri" w:hAnsi="Calibri"/>
          <w:sz w:val="16"/>
        </w:rPr>
        <w:t>Vigorously shake out the liquid from the wells.</w:t>
      </w:r>
    </w:p>
    <w:p w14:paraId="5B953B27" w14:textId="77777777" w:rsidR="00C17799" w:rsidRPr="00094E9A" w:rsidRDefault="00C17799" w:rsidP="00180E6B">
      <w:pPr>
        <w:numPr>
          <w:ilvl w:val="0"/>
          <w:numId w:val="5"/>
        </w:numPr>
        <w:jc w:val="both"/>
        <w:rPr>
          <w:rFonts w:ascii="Calibri" w:hAnsi="Calibri"/>
          <w:sz w:val="16"/>
        </w:rPr>
      </w:pPr>
      <w:r w:rsidRPr="00094E9A">
        <w:rPr>
          <w:rFonts w:ascii="Calibri" w:hAnsi="Calibri"/>
          <w:sz w:val="16"/>
        </w:rPr>
        <w:t>Fill ea</w:t>
      </w:r>
      <w:r w:rsidR="00D727F4">
        <w:rPr>
          <w:rFonts w:ascii="Calibri" w:hAnsi="Calibri"/>
          <w:sz w:val="16"/>
        </w:rPr>
        <w:t xml:space="preserve">ch microwell with Wash Buffer. </w:t>
      </w:r>
      <w:r w:rsidRPr="00094E9A">
        <w:rPr>
          <w:rFonts w:ascii="Calibri" w:hAnsi="Calibri"/>
          <w:sz w:val="16"/>
        </w:rPr>
        <w:t>Make sure no air bubbles are trapped in the wells.</w:t>
      </w:r>
    </w:p>
    <w:p w14:paraId="070B33F8" w14:textId="77777777" w:rsidR="00C17799" w:rsidRPr="00094E9A" w:rsidRDefault="00C17799" w:rsidP="00180E6B">
      <w:pPr>
        <w:numPr>
          <w:ilvl w:val="0"/>
          <w:numId w:val="5"/>
        </w:numPr>
        <w:jc w:val="both"/>
        <w:rPr>
          <w:rFonts w:ascii="Calibri" w:hAnsi="Calibri"/>
          <w:sz w:val="16"/>
        </w:rPr>
      </w:pPr>
      <w:r w:rsidRPr="00094E9A">
        <w:rPr>
          <w:rFonts w:ascii="Calibri" w:hAnsi="Calibri"/>
          <w:sz w:val="16"/>
        </w:rPr>
        <w:t>Repeat steps 1. and 2. for a total of 5 washes.</w:t>
      </w:r>
    </w:p>
    <w:p w14:paraId="53D55AAE" w14:textId="77777777" w:rsidR="00C17799" w:rsidRPr="00094E9A" w:rsidRDefault="00C17799" w:rsidP="00180E6B">
      <w:pPr>
        <w:numPr>
          <w:ilvl w:val="0"/>
          <w:numId w:val="5"/>
        </w:numPr>
        <w:jc w:val="both"/>
        <w:rPr>
          <w:rFonts w:ascii="Calibri" w:hAnsi="Calibri"/>
          <w:sz w:val="16"/>
        </w:rPr>
      </w:pPr>
      <w:r w:rsidRPr="00094E9A">
        <w:rPr>
          <w:rFonts w:ascii="Calibri" w:hAnsi="Calibri"/>
          <w:sz w:val="16"/>
        </w:rPr>
        <w:lastRenderedPageBreak/>
        <w:t>Shake out the wash solution from all</w:t>
      </w:r>
      <w:r w:rsidR="00D727F4">
        <w:rPr>
          <w:rFonts w:ascii="Calibri" w:hAnsi="Calibri"/>
          <w:sz w:val="16"/>
        </w:rPr>
        <w:t xml:space="preserve"> the wells. </w:t>
      </w:r>
      <w:r w:rsidRPr="00094E9A">
        <w:rPr>
          <w:rFonts w:ascii="Calibri" w:hAnsi="Calibri"/>
          <w:sz w:val="16"/>
        </w:rPr>
        <w:t>Invert the plate over a paper towel and tap firmly to remove any residual wash solution from the wells. Visually inspect the plate to ensure that no r</w:t>
      </w:r>
      <w:r w:rsidR="00D727F4">
        <w:rPr>
          <w:rFonts w:ascii="Calibri" w:hAnsi="Calibri"/>
          <w:sz w:val="16"/>
        </w:rPr>
        <w:t xml:space="preserve">esidual wash solution remains. </w:t>
      </w:r>
      <w:r w:rsidRPr="00094E9A">
        <w:rPr>
          <w:rFonts w:ascii="Calibri" w:hAnsi="Calibri"/>
          <w:sz w:val="16"/>
        </w:rPr>
        <w:t>Collect wash solution in a disposable basin and treat with disinfectant at the end of the day’s run.</w:t>
      </w:r>
    </w:p>
    <w:p w14:paraId="3B0497C8" w14:textId="77777777" w:rsidR="00C17799" w:rsidRPr="00094E9A" w:rsidRDefault="00C17799" w:rsidP="00180E6B">
      <w:pPr>
        <w:pStyle w:val="ListParagraph"/>
        <w:numPr>
          <w:ilvl w:val="1"/>
          <w:numId w:val="4"/>
        </w:numPr>
        <w:tabs>
          <w:tab w:val="clear" w:pos="1440"/>
        </w:tabs>
        <w:ind w:left="720"/>
        <w:jc w:val="both"/>
        <w:rPr>
          <w:rFonts w:ascii="Calibri" w:hAnsi="Calibri"/>
          <w:sz w:val="16"/>
        </w:rPr>
      </w:pPr>
      <w:r w:rsidRPr="00094E9A">
        <w:rPr>
          <w:rFonts w:ascii="Calibri" w:hAnsi="Calibri"/>
          <w:b/>
          <w:sz w:val="16"/>
        </w:rPr>
        <w:t>Automated Wash Procedure</w:t>
      </w:r>
      <w:r w:rsidRPr="00094E9A">
        <w:rPr>
          <w:rFonts w:ascii="Calibri" w:hAnsi="Calibri"/>
          <w:sz w:val="16"/>
        </w:rPr>
        <w:t>:</w:t>
      </w:r>
    </w:p>
    <w:p w14:paraId="3A3FB3F1" w14:textId="77777777" w:rsidR="00C17799" w:rsidRPr="00094E9A" w:rsidRDefault="00C17799" w:rsidP="006165C8">
      <w:pPr>
        <w:pStyle w:val="ListParagraph"/>
        <w:jc w:val="both"/>
        <w:rPr>
          <w:rFonts w:ascii="Calibri" w:hAnsi="Calibri"/>
          <w:sz w:val="16"/>
        </w:rPr>
      </w:pPr>
      <w:r w:rsidRPr="00094E9A">
        <w:rPr>
          <w:rFonts w:ascii="Calibri" w:hAnsi="Calibri"/>
          <w:sz w:val="16"/>
        </w:rPr>
        <w:t>If using an automated microwell wash system, set the dispensi</w:t>
      </w:r>
      <w:r w:rsidR="00D727F4">
        <w:rPr>
          <w:rFonts w:ascii="Calibri" w:hAnsi="Calibri"/>
          <w:sz w:val="16"/>
        </w:rPr>
        <w:t xml:space="preserve">ng volume to 300 - 350µL/well. </w:t>
      </w:r>
      <w:r w:rsidRPr="00094E9A">
        <w:rPr>
          <w:rFonts w:ascii="Calibri" w:hAnsi="Calibri"/>
          <w:sz w:val="16"/>
        </w:rPr>
        <w:t>Set the wash cycle for 5 washe</w:t>
      </w:r>
      <w:r w:rsidR="00D727F4">
        <w:rPr>
          <w:rFonts w:ascii="Calibri" w:hAnsi="Calibri"/>
          <w:sz w:val="16"/>
        </w:rPr>
        <w:t>s with no delay between washes.</w:t>
      </w:r>
      <w:r w:rsidRPr="00094E9A">
        <w:rPr>
          <w:rFonts w:ascii="Calibri" w:hAnsi="Calibri"/>
          <w:sz w:val="16"/>
        </w:rPr>
        <w:t xml:space="preserve"> If necessary, the microwell plate may be removed from the washer, inverted over a paper towel and tapped firmly to remove any residual wash solution from the microwells.</w:t>
      </w:r>
    </w:p>
    <w:p w14:paraId="38E6E7B0" w14:textId="77777777" w:rsidR="00C17799" w:rsidRPr="00094E9A" w:rsidRDefault="00C17799" w:rsidP="00180E6B">
      <w:pPr>
        <w:numPr>
          <w:ilvl w:val="0"/>
          <w:numId w:val="14"/>
        </w:numPr>
        <w:ind w:left="360"/>
        <w:jc w:val="both"/>
        <w:rPr>
          <w:rFonts w:ascii="Calibri" w:hAnsi="Calibri"/>
          <w:sz w:val="16"/>
        </w:rPr>
      </w:pPr>
      <w:r w:rsidRPr="00094E9A">
        <w:rPr>
          <w:rFonts w:ascii="Calibri" w:hAnsi="Calibri"/>
          <w:sz w:val="16"/>
        </w:rPr>
        <w:t xml:space="preserve">Add 100µL of the Conjugate to each well, including </w:t>
      </w:r>
      <w:r w:rsidR="00927E80">
        <w:rPr>
          <w:rFonts w:ascii="Calibri" w:hAnsi="Calibri"/>
          <w:sz w:val="16"/>
        </w:rPr>
        <w:t xml:space="preserve">the </w:t>
      </w:r>
      <w:r w:rsidRPr="00094E9A">
        <w:rPr>
          <w:rFonts w:ascii="Calibri" w:hAnsi="Calibri"/>
          <w:sz w:val="16"/>
        </w:rPr>
        <w:t xml:space="preserve">Reagent Blank well, at the same rate and in </w:t>
      </w:r>
      <w:r w:rsidR="00887BBE">
        <w:rPr>
          <w:rFonts w:ascii="Calibri" w:hAnsi="Calibri"/>
          <w:sz w:val="16"/>
        </w:rPr>
        <w:t xml:space="preserve">the </w:t>
      </w:r>
      <w:r w:rsidRPr="00094E9A">
        <w:rPr>
          <w:rFonts w:ascii="Calibri" w:hAnsi="Calibri"/>
          <w:sz w:val="16"/>
        </w:rPr>
        <w:t>same order as the specimens.</w:t>
      </w:r>
    </w:p>
    <w:p w14:paraId="0D531B30" w14:textId="77777777" w:rsidR="00C17799" w:rsidRPr="00094E9A" w:rsidRDefault="00C17799" w:rsidP="00180E6B">
      <w:pPr>
        <w:numPr>
          <w:ilvl w:val="0"/>
          <w:numId w:val="14"/>
        </w:numPr>
        <w:ind w:left="360"/>
        <w:jc w:val="both"/>
        <w:rPr>
          <w:rFonts w:ascii="Calibri" w:hAnsi="Calibri"/>
          <w:sz w:val="16"/>
        </w:rPr>
      </w:pPr>
      <w:r w:rsidRPr="00094E9A">
        <w:rPr>
          <w:rFonts w:ascii="Calibri" w:hAnsi="Calibri"/>
          <w:sz w:val="16"/>
        </w:rPr>
        <w:t>Incubate the plate at room temperature (20 - 25°C) for 25 ± 5 minutes</w:t>
      </w:r>
      <w:r w:rsidR="00D727F4">
        <w:rPr>
          <w:rFonts w:ascii="Calibri" w:hAnsi="Calibri"/>
          <w:sz w:val="16"/>
        </w:rPr>
        <w:t>.</w:t>
      </w:r>
    </w:p>
    <w:p w14:paraId="4846C885" w14:textId="77777777" w:rsidR="00C17799" w:rsidRPr="00094E9A" w:rsidRDefault="00C17799" w:rsidP="00180E6B">
      <w:pPr>
        <w:numPr>
          <w:ilvl w:val="0"/>
          <w:numId w:val="14"/>
        </w:numPr>
        <w:ind w:left="360"/>
        <w:jc w:val="both"/>
        <w:rPr>
          <w:rFonts w:ascii="Calibri" w:hAnsi="Calibri"/>
          <w:sz w:val="16"/>
        </w:rPr>
      </w:pPr>
      <w:r w:rsidRPr="00094E9A">
        <w:rPr>
          <w:rFonts w:ascii="Calibri" w:hAnsi="Calibri"/>
          <w:sz w:val="16"/>
        </w:rPr>
        <w:t>Wash the microwells by following the procedure as described in step 7.</w:t>
      </w:r>
    </w:p>
    <w:p w14:paraId="5E87661D" w14:textId="77777777" w:rsidR="00C17799" w:rsidRPr="00094E9A" w:rsidRDefault="00C17799" w:rsidP="00180E6B">
      <w:pPr>
        <w:numPr>
          <w:ilvl w:val="0"/>
          <w:numId w:val="14"/>
        </w:numPr>
        <w:ind w:left="360"/>
        <w:jc w:val="both"/>
        <w:rPr>
          <w:rFonts w:ascii="Calibri" w:hAnsi="Calibri"/>
          <w:sz w:val="16"/>
        </w:rPr>
      </w:pPr>
      <w:r w:rsidRPr="00094E9A">
        <w:rPr>
          <w:rFonts w:ascii="Calibri" w:hAnsi="Calibri"/>
          <w:sz w:val="16"/>
        </w:rPr>
        <w:t xml:space="preserve">Add 100µL of TMB to each well, including </w:t>
      </w:r>
      <w:r w:rsidR="00927E80">
        <w:rPr>
          <w:rFonts w:ascii="Calibri" w:hAnsi="Calibri"/>
          <w:sz w:val="16"/>
        </w:rPr>
        <w:t xml:space="preserve">the </w:t>
      </w:r>
      <w:r w:rsidRPr="00094E9A">
        <w:rPr>
          <w:rFonts w:ascii="Calibri" w:hAnsi="Calibri"/>
          <w:sz w:val="16"/>
        </w:rPr>
        <w:t>Reagent Blank well, at the same rate and in the same order as the specimens.</w:t>
      </w:r>
    </w:p>
    <w:p w14:paraId="0B655189" w14:textId="77777777" w:rsidR="00C17799" w:rsidRPr="00094E9A" w:rsidRDefault="00C17799" w:rsidP="00180E6B">
      <w:pPr>
        <w:numPr>
          <w:ilvl w:val="0"/>
          <w:numId w:val="14"/>
        </w:numPr>
        <w:ind w:left="360"/>
        <w:jc w:val="both"/>
        <w:rPr>
          <w:rFonts w:ascii="Calibri" w:hAnsi="Calibri"/>
          <w:sz w:val="16"/>
        </w:rPr>
      </w:pPr>
      <w:r w:rsidRPr="00094E9A">
        <w:rPr>
          <w:rFonts w:ascii="Calibri" w:hAnsi="Calibri"/>
          <w:sz w:val="16"/>
        </w:rPr>
        <w:t>Incubate the plate at room temperature (20 - 25°C) for  10 - 15 minutes.</w:t>
      </w:r>
    </w:p>
    <w:p w14:paraId="48F5B6EE" w14:textId="77777777" w:rsidR="00C17799" w:rsidRPr="00094E9A" w:rsidRDefault="00C17799" w:rsidP="00180E6B">
      <w:pPr>
        <w:numPr>
          <w:ilvl w:val="0"/>
          <w:numId w:val="14"/>
        </w:numPr>
        <w:ind w:left="360"/>
        <w:jc w:val="both"/>
        <w:rPr>
          <w:rFonts w:ascii="Calibri" w:hAnsi="Calibri"/>
          <w:sz w:val="16"/>
        </w:rPr>
      </w:pPr>
      <w:r w:rsidRPr="00094E9A">
        <w:rPr>
          <w:rFonts w:ascii="Calibri" w:hAnsi="Calibri"/>
          <w:sz w:val="16"/>
        </w:rPr>
        <w:t xml:space="preserve">Stop the reaction by adding 50µL of Stop Solution to each well, including </w:t>
      </w:r>
      <w:r w:rsidR="00927E80">
        <w:rPr>
          <w:rFonts w:ascii="Calibri" w:hAnsi="Calibri"/>
          <w:sz w:val="16"/>
        </w:rPr>
        <w:t xml:space="preserve">the </w:t>
      </w:r>
      <w:r w:rsidRPr="00094E9A">
        <w:rPr>
          <w:rFonts w:ascii="Calibri" w:hAnsi="Calibri"/>
          <w:sz w:val="16"/>
        </w:rPr>
        <w:t>Reagent Blank well, at the same rate an</w:t>
      </w:r>
      <w:r w:rsidR="00D727F4">
        <w:rPr>
          <w:rFonts w:ascii="Calibri" w:hAnsi="Calibri"/>
          <w:sz w:val="16"/>
        </w:rPr>
        <w:t>d in the s</w:t>
      </w:r>
      <w:r w:rsidR="00927E80">
        <w:rPr>
          <w:rFonts w:ascii="Calibri" w:hAnsi="Calibri"/>
          <w:sz w:val="16"/>
        </w:rPr>
        <w:t>s</w:t>
      </w:r>
      <w:r w:rsidR="00D727F4">
        <w:rPr>
          <w:rFonts w:ascii="Calibri" w:hAnsi="Calibri"/>
          <w:sz w:val="16"/>
        </w:rPr>
        <w:t>ame order as the TMB.</w:t>
      </w:r>
      <w:r w:rsidRPr="00094E9A">
        <w:rPr>
          <w:rFonts w:ascii="Calibri" w:hAnsi="Calibri"/>
          <w:sz w:val="16"/>
        </w:rPr>
        <w:t xml:space="preserve"> Positive samples will turn fr</w:t>
      </w:r>
      <w:r w:rsidR="00D727F4">
        <w:rPr>
          <w:rFonts w:ascii="Calibri" w:hAnsi="Calibri"/>
          <w:sz w:val="16"/>
        </w:rPr>
        <w:t xml:space="preserve">om blue to yellow. </w:t>
      </w:r>
      <w:r w:rsidRPr="00094E9A">
        <w:rPr>
          <w:rFonts w:ascii="Calibri" w:hAnsi="Calibri"/>
          <w:sz w:val="16"/>
        </w:rPr>
        <w:t>After adding the Stop Solution, tap the plate several times to ensure that the samples are thoroughly mixed.</w:t>
      </w:r>
    </w:p>
    <w:p w14:paraId="1577B137" w14:textId="77777777" w:rsidR="00C17799" w:rsidRDefault="00C17799" w:rsidP="00180E6B">
      <w:pPr>
        <w:numPr>
          <w:ilvl w:val="0"/>
          <w:numId w:val="14"/>
        </w:numPr>
        <w:ind w:left="360"/>
        <w:jc w:val="both"/>
        <w:rPr>
          <w:rFonts w:ascii="Calibri" w:hAnsi="Calibri"/>
          <w:sz w:val="16"/>
        </w:rPr>
      </w:pPr>
      <w:r w:rsidRPr="00094E9A">
        <w:rPr>
          <w:rFonts w:ascii="Calibri" w:hAnsi="Calibri"/>
          <w:sz w:val="16"/>
        </w:rPr>
        <w:t>Set the microwell reader to read at a wavelength of 450nm and measure the optical density (OD) of each well against the Reagent</w:t>
      </w:r>
      <w:r w:rsidR="00D727F4">
        <w:rPr>
          <w:rFonts w:ascii="Calibri" w:hAnsi="Calibri"/>
          <w:sz w:val="16"/>
        </w:rPr>
        <w:t xml:space="preserve"> Blank.</w:t>
      </w:r>
      <w:r w:rsidRPr="00094E9A">
        <w:rPr>
          <w:rFonts w:ascii="Calibri" w:hAnsi="Calibri"/>
          <w:sz w:val="16"/>
        </w:rPr>
        <w:t xml:space="preserve"> Read the plate within 30 minutes of the addition of the Stop Solution.</w:t>
      </w:r>
    </w:p>
    <w:p w14:paraId="2BD63BE9" w14:textId="77777777" w:rsidR="00887BBE" w:rsidRPr="00887BBE" w:rsidRDefault="00887BBE" w:rsidP="00887BBE">
      <w:pPr>
        <w:ind w:left="360"/>
        <w:jc w:val="both"/>
        <w:rPr>
          <w:rFonts w:ascii="Calibri" w:hAnsi="Calibri"/>
          <w:sz w:val="4"/>
          <w:szCs w:val="4"/>
        </w:rPr>
      </w:pPr>
    </w:p>
    <w:tbl>
      <w:tblPr>
        <w:tblW w:w="0" w:type="auto"/>
        <w:jc w:val="center"/>
        <w:tblLayout w:type="fixed"/>
        <w:tblLook w:val="0000" w:firstRow="0" w:lastRow="0" w:firstColumn="0" w:lastColumn="0" w:noHBand="0" w:noVBand="0"/>
      </w:tblPr>
      <w:tblGrid>
        <w:gridCol w:w="4827"/>
      </w:tblGrid>
      <w:tr w:rsidR="00C17799" w:rsidRPr="0070195E" w14:paraId="2A18E775" w14:textId="77777777" w:rsidTr="00094E9A">
        <w:trPr>
          <w:trHeight w:val="80"/>
          <w:jc w:val="center"/>
        </w:trPr>
        <w:tc>
          <w:tcPr>
            <w:tcW w:w="4827" w:type="dxa"/>
          </w:tcPr>
          <w:p w14:paraId="54C52492" w14:textId="77777777" w:rsidR="00C17799" w:rsidRPr="00887BBE" w:rsidRDefault="00C17799" w:rsidP="00DA3115">
            <w:pPr>
              <w:jc w:val="center"/>
              <w:rPr>
                <w:rFonts w:ascii="Calibri" w:hAnsi="Calibri"/>
                <w:b/>
                <w:sz w:val="16"/>
                <w:szCs w:val="16"/>
                <w:u w:val="single"/>
              </w:rPr>
            </w:pPr>
            <w:r w:rsidRPr="00887BBE">
              <w:rPr>
                <w:rFonts w:ascii="Calibri" w:hAnsi="Calibri"/>
                <w:b/>
                <w:sz w:val="16"/>
                <w:szCs w:val="16"/>
                <w:u w:val="single"/>
              </w:rPr>
              <w:t>ABBREVIATED TEST PROCEDURE</w:t>
            </w:r>
          </w:p>
        </w:tc>
      </w:tr>
      <w:tr w:rsidR="00C17799" w:rsidRPr="0070195E" w14:paraId="3D21C4AC" w14:textId="77777777" w:rsidTr="00591B7B">
        <w:trPr>
          <w:jc w:val="center"/>
        </w:trPr>
        <w:tc>
          <w:tcPr>
            <w:tcW w:w="4827" w:type="dxa"/>
          </w:tcPr>
          <w:p w14:paraId="187434FE" w14:textId="77777777" w:rsidR="00C17799" w:rsidRPr="00887BBE" w:rsidRDefault="00C17799" w:rsidP="00DA3115">
            <w:pPr>
              <w:rPr>
                <w:rFonts w:ascii="Calibri" w:hAnsi="Calibri"/>
                <w:sz w:val="16"/>
                <w:szCs w:val="16"/>
              </w:rPr>
            </w:pPr>
            <w:r w:rsidRPr="00887BBE">
              <w:rPr>
                <w:rFonts w:ascii="Calibri" w:hAnsi="Calibri"/>
                <w:sz w:val="16"/>
                <w:szCs w:val="16"/>
              </w:rPr>
              <w:t xml:space="preserve"> 1. Dilute Serum 1:21.</w:t>
            </w:r>
          </w:p>
        </w:tc>
      </w:tr>
      <w:tr w:rsidR="00C17799" w:rsidRPr="0070195E" w14:paraId="5C85AC6B" w14:textId="77777777" w:rsidTr="00591B7B">
        <w:trPr>
          <w:jc w:val="center"/>
        </w:trPr>
        <w:tc>
          <w:tcPr>
            <w:tcW w:w="4827" w:type="dxa"/>
          </w:tcPr>
          <w:p w14:paraId="5382D080" w14:textId="77777777" w:rsidR="00C17799" w:rsidRPr="00887BBE" w:rsidRDefault="00C17799" w:rsidP="00845731">
            <w:pPr>
              <w:rPr>
                <w:rFonts w:ascii="Calibri" w:hAnsi="Calibri"/>
                <w:sz w:val="16"/>
                <w:szCs w:val="16"/>
              </w:rPr>
            </w:pPr>
            <w:r w:rsidRPr="00887BBE">
              <w:rPr>
                <w:rFonts w:ascii="Calibri" w:hAnsi="Calibri"/>
                <w:sz w:val="16"/>
                <w:szCs w:val="16"/>
              </w:rPr>
              <w:t xml:space="preserve"> 2. Add diluted sample to microwell </w:t>
            </w:r>
            <w:r w:rsidR="00D727F4" w:rsidRPr="00887BBE">
              <w:rPr>
                <w:rFonts w:ascii="Calibri" w:hAnsi="Calibri"/>
                <w:sz w:val="16"/>
                <w:szCs w:val="16"/>
              </w:rPr>
              <w:t xml:space="preserve">- </w:t>
            </w:r>
            <w:r w:rsidRPr="00887BBE">
              <w:rPr>
                <w:rFonts w:ascii="Calibri" w:hAnsi="Calibri"/>
                <w:sz w:val="16"/>
                <w:szCs w:val="16"/>
              </w:rPr>
              <w:t>100µL/well.</w:t>
            </w:r>
          </w:p>
        </w:tc>
      </w:tr>
      <w:tr w:rsidR="00C17799" w:rsidRPr="0070195E" w14:paraId="69D13EE1" w14:textId="77777777" w:rsidTr="00591B7B">
        <w:trPr>
          <w:jc w:val="center"/>
        </w:trPr>
        <w:tc>
          <w:tcPr>
            <w:tcW w:w="4827" w:type="dxa"/>
          </w:tcPr>
          <w:p w14:paraId="0F34709F" w14:textId="77777777" w:rsidR="00C17799" w:rsidRPr="00887BBE" w:rsidRDefault="00F1435D" w:rsidP="00DA3115">
            <w:pPr>
              <w:rPr>
                <w:rFonts w:ascii="Calibri" w:hAnsi="Calibri"/>
                <w:sz w:val="16"/>
                <w:szCs w:val="16"/>
              </w:rPr>
            </w:pPr>
            <w:r>
              <w:rPr>
                <w:sz w:val="16"/>
                <w:szCs w:val="16"/>
              </w:rPr>
              <w:pict w14:anchorId="35C7BA07">
                <v:line id="_x0000_s1032" style="position:absolute;z-index:251659776;mso-position-horizontal-relative:text;mso-position-vertical-relative:text" from="169.75pt,4.85pt" to="239.2pt,4.85pt" o:allowincell="f">
                  <v:stroke endarrow="block"/>
                </v:line>
              </w:pict>
            </w:r>
            <w:r w:rsidR="00C17799" w:rsidRPr="00887BBE">
              <w:rPr>
                <w:rFonts w:ascii="Calibri" w:hAnsi="Calibri"/>
                <w:sz w:val="16"/>
                <w:szCs w:val="16"/>
              </w:rPr>
              <w:t xml:space="preserve"> 3.                                                </w:t>
            </w:r>
            <w:r w:rsidR="00C17799" w:rsidRPr="00887BBE">
              <w:rPr>
                <w:rFonts w:ascii="Calibri" w:hAnsi="Calibri"/>
                <w:i/>
                <w:sz w:val="16"/>
                <w:szCs w:val="16"/>
              </w:rPr>
              <w:t xml:space="preserve">Incubate 25 </w:t>
            </w:r>
            <w:r w:rsidR="00C17799" w:rsidRPr="00887BBE">
              <w:rPr>
                <w:rFonts w:ascii="Calibri" w:hAnsi="Calibri" w:cs="Arial"/>
                <w:i/>
                <w:sz w:val="16"/>
                <w:szCs w:val="16"/>
              </w:rPr>
              <w:t>±</w:t>
            </w:r>
            <w:r w:rsidR="00C17799" w:rsidRPr="00887BBE">
              <w:rPr>
                <w:rFonts w:ascii="Calibri" w:hAnsi="Calibri"/>
                <w:i/>
                <w:sz w:val="16"/>
                <w:szCs w:val="16"/>
              </w:rPr>
              <w:t xml:space="preserve"> 5 minutes.</w:t>
            </w:r>
          </w:p>
        </w:tc>
      </w:tr>
      <w:tr w:rsidR="00C17799" w:rsidRPr="0070195E" w14:paraId="3872259E" w14:textId="77777777" w:rsidTr="00591B7B">
        <w:trPr>
          <w:jc w:val="center"/>
        </w:trPr>
        <w:tc>
          <w:tcPr>
            <w:tcW w:w="4827" w:type="dxa"/>
          </w:tcPr>
          <w:p w14:paraId="1B6623A5" w14:textId="77777777" w:rsidR="00C17799" w:rsidRPr="00887BBE" w:rsidRDefault="00C17799" w:rsidP="00DA3115">
            <w:pPr>
              <w:rPr>
                <w:rFonts w:ascii="Calibri" w:hAnsi="Calibri"/>
                <w:sz w:val="16"/>
                <w:szCs w:val="16"/>
              </w:rPr>
            </w:pPr>
            <w:r w:rsidRPr="00887BBE">
              <w:rPr>
                <w:rFonts w:ascii="Calibri" w:hAnsi="Calibri"/>
                <w:sz w:val="16"/>
                <w:szCs w:val="16"/>
              </w:rPr>
              <w:t xml:space="preserve"> 4. Wash.</w:t>
            </w:r>
          </w:p>
        </w:tc>
      </w:tr>
      <w:tr w:rsidR="00C17799" w:rsidRPr="0070195E" w14:paraId="1391C224" w14:textId="77777777" w:rsidTr="00591B7B">
        <w:trPr>
          <w:jc w:val="center"/>
        </w:trPr>
        <w:tc>
          <w:tcPr>
            <w:tcW w:w="4827" w:type="dxa"/>
          </w:tcPr>
          <w:p w14:paraId="0E19EC7A" w14:textId="77777777" w:rsidR="00C17799" w:rsidRPr="00887BBE" w:rsidRDefault="00C17799" w:rsidP="005E083A">
            <w:pPr>
              <w:rPr>
                <w:rFonts w:ascii="Calibri" w:hAnsi="Calibri"/>
                <w:sz w:val="16"/>
                <w:szCs w:val="16"/>
              </w:rPr>
            </w:pPr>
            <w:r w:rsidRPr="00887BBE">
              <w:rPr>
                <w:rFonts w:ascii="Calibri" w:hAnsi="Calibri"/>
                <w:sz w:val="16"/>
                <w:szCs w:val="16"/>
              </w:rPr>
              <w:t xml:space="preserve"> 5. Add Conjugate </w:t>
            </w:r>
            <w:r w:rsidR="005E083A" w:rsidRPr="00887BBE">
              <w:rPr>
                <w:rFonts w:ascii="Calibri" w:hAnsi="Calibri"/>
                <w:sz w:val="16"/>
                <w:szCs w:val="16"/>
              </w:rPr>
              <w:t>-</w:t>
            </w:r>
            <w:r w:rsidRPr="00887BBE">
              <w:rPr>
                <w:rFonts w:ascii="Calibri" w:hAnsi="Calibri"/>
                <w:sz w:val="16"/>
                <w:szCs w:val="16"/>
              </w:rPr>
              <w:t xml:space="preserve"> 100µL/well.</w:t>
            </w:r>
          </w:p>
        </w:tc>
      </w:tr>
      <w:tr w:rsidR="00C17799" w:rsidRPr="0070195E" w14:paraId="57188CF5" w14:textId="77777777" w:rsidTr="00591B7B">
        <w:trPr>
          <w:jc w:val="center"/>
        </w:trPr>
        <w:tc>
          <w:tcPr>
            <w:tcW w:w="4827" w:type="dxa"/>
          </w:tcPr>
          <w:p w14:paraId="59D18CEF" w14:textId="77777777" w:rsidR="00C17799" w:rsidRPr="00887BBE" w:rsidRDefault="00F1435D" w:rsidP="00DA3115">
            <w:pPr>
              <w:rPr>
                <w:rFonts w:ascii="Calibri" w:hAnsi="Calibri"/>
                <w:sz w:val="16"/>
                <w:szCs w:val="16"/>
              </w:rPr>
            </w:pPr>
            <w:r>
              <w:rPr>
                <w:sz w:val="16"/>
                <w:szCs w:val="16"/>
              </w:rPr>
              <w:pict w14:anchorId="4A385DB5">
                <v:line id="_x0000_s1033" style="position:absolute;z-index:251660800;mso-position-horizontal-relative:text;mso-position-vertical-relative:text" from="169.75pt,5.75pt" to="239.2pt,5.75pt" o:allowincell="f">
                  <v:stroke endarrow="block"/>
                </v:line>
              </w:pict>
            </w:r>
            <w:r w:rsidR="00C17799" w:rsidRPr="00887BBE">
              <w:rPr>
                <w:rFonts w:ascii="Calibri" w:hAnsi="Calibri"/>
                <w:sz w:val="16"/>
                <w:szCs w:val="16"/>
              </w:rPr>
              <w:t xml:space="preserve"> 6. </w:t>
            </w:r>
            <w:r w:rsidR="00C17799" w:rsidRPr="00887BBE">
              <w:rPr>
                <w:rFonts w:ascii="Calibri" w:hAnsi="Calibri"/>
                <w:i/>
                <w:sz w:val="16"/>
                <w:szCs w:val="16"/>
              </w:rPr>
              <w:t xml:space="preserve">                                              Incubate 25 </w:t>
            </w:r>
            <w:r w:rsidR="00C17799" w:rsidRPr="00887BBE">
              <w:rPr>
                <w:rFonts w:ascii="Calibri" w:hAnsi="Calibri" w:cs="Arial"/>
                <w:i/>
                <w:sz w:val="16"/>
                <w:szCs w:val="16"/>
              </w:rPr>
              <w:t>±</w:t>
            </w:r>
            <w:r w:rsidR="00C17799" w:rsidRPr="00887BBE">
              <w:rPr>
                <w:rFonts w:ascii="Calibri" w:hAnsi="Calibri"/>
                <w:i/>
                <w:sz w:val="16"/>
                <w:szCs w:val="16"/>
              </w:rPr>
              <w:t xml:space="preserve"> 5 minutes.</w:t>
            </w:r>
          </w:p>
        </w:tc>
      </w:tr>
      <w:tr w:rsidR="00C17799" w:rsidRPr="0070195E" w14:paraId="4D72892A" w14:textId="77777777" w:rsidTr="00591B7B">
        <w:trPr>
          <w:jc w:val="center"/>
        </w:trPr>
        <w:tc>
          <w:tcPr>
            <w:tcW w:w="4827" w:type="dxa"/>
          </w:tcPr>
          <w:p w14:paraId="63E46E90" w14:textId="77777777" w:rsidR="00C17799" w:rsidRPr="00887BBE" w:rsidRDefault="00C17799" w:rsidP="00DA3115">
            <w:pPr>
              <w:keepNext/>
              <w:outlineLvl w:val="0"/>
              <w:rPr>
                <w:rFonts w:ascii="Calibri" w:hAnsi="Calibri"/>
                <w:sz w:val="16"/>
                <w:szCs w:val="16"/>
              </w:rPr>
            </w:pPr>
            <w:r w:rsidRPr="00887BBE">
              <w:rPr>
                <w:rFonts w:ascii="Calibri" w:hAnsi="Calibri"/>
                <w:sz w:val="16"/>
                <w:szCs w:val="16"/>
              </w:rPr>
              <w:t xml:space="preserve"> 7. Wash.</w:t>
            </w:r>
          </w:p>
        </w:tc>
      </w:tr>
      <w:tr w:rsidR="00C17799" w:rsidRPr="0070195E" w14:paraId="608F507B" w14:textId="77777777" w:rsidTr="00591B7B">
        <w:trPr>
          <w:jc w:val="center"/>
        </w:trPr>
        <w:tc>
          <w:tcPr>
            <w:tcW w:w="4827" w:type="dxa"/>
          </w:tcPr>
          <w:p w14:paraId="3E04FDF4" w14:textId="77777777" w:rsidR="00C17799" w:rsidRPr="00887BBE" w:rsidRDefault="00C17799" w:rsidP="00845731">
            <w:pPr>
              <w:keepNext/>
              <w:outlineLvl w:val="0"/>
              <w:rPr>
                <w:rFonts w:ascii="Calibri" w:hAnsi="Calibri"/>
                <w:sz w:val="16"/>
                <w:szCs w:val="16"/>
              </w:rPr>
            </w:pPr>
            <w:r w:rsidRPr="00887BBE">
              <w:rPr>
                <w:rFonts w:ascii="Calibri" w:hAnsi="Calibri"/>
                <w:sz w:val="16"/>
                <w:szCs w:val="16"/>
              </w:rPr>
              <w:t xml:space="preserve"> 8. Add TMB </w:t>
            </w:r>
            <w:r w:rsidR="005E083A" w:rsidRPr="00887BBE">
              <w:rPr>
                <w:rFonts w:ascii="Calibri" w:hAnsi="Calibri"/>
                <w:sz w:val="16"/>
                <w:szCs w:val="16"/>
              </w:rPr>
              <w:t xml:space="preserve">- </w:t>
            </w:r>
            <w:r w:rsidRPr="00887BBE">
              <w:rPr>
                <w:rFonts w:ascii="Calibri" w:hAnsi="Calibri"/>
                <w:sz w:val="16"/>
                <w:szCs w:val="16"/>
              </w:rPr>
              <w:t>100µL/well.</w:t>
            </w:r>
          </w:p>
        </w:tc>
      </w:tr>
      <w:tr w:rsidR="00C17799" w:rsidRPr="0070195E" w14:paraId="6BC35BD2" w14:textId="77777777" w:rsidTr="00591B7B">
        <w:trPr>
          <w:trHeight w:val="63"/>
          <w:jc w:val="center"/>
        </w:trPr>
        <w:tc>
          <w:tcPr>
            <w:tcW w:w="4827" w:type="dxa"/>
          </w:tcPr>
          <w:p w14:paraId="750F6C87" w14:textId="77777777" w:rsidR="00C17799" w:rsidRPr="00887BBE" w:rsidRDefault="00F1435D" w:rsidP="00DA3115">
            <w:pPr>
              <w:keepNext/>
              <w:outlineLvl w:val="0"/>
              <w:rPr>
                <w:rFonts w:ascii="Calibri" w:hAnsi="Calibri"/>
                <w:sz w:val="16"/>
                <w:szCs w:val="16"/>
              </w:rPr>
            </w:pPr>
            <w:r>
              <w:rPr>
                <w:sz w:val="16"/>
                <w:szCs w:val="16"/>
              </w:rPr>
              <w:pict w14:anchorId="6F6FC750">
                <v:line id="_x0000_s1034" style="position:absolute;z-index:251661824;mso-position-horizontal-relative:text;mso-position-vertical-relative:text" from="169.75pt,3.95pt" to="239.2pt,3.95pt" o:allowincell="f">
                  <v:stroke endarrow="block"/>
                </v:line>
              </w:pict>
            </w:r>
            <w:r w:rsidR="00C17799" w:rsidRPr="00887BBE">
              <w:rPr>
                <w:rFonts w:ascii="Calibri" w:hAnsi="Calibri"/>
                <w:sz w:val="16"/>
                <w:szCs w:val="16"/>
              </w:rPr>
              <w:t xml:space="preserve"> 9.                                                </w:t>
            </w:r>
            <w:r w:rsidR="00C17799" w:rsidRPr="00887BBE">
              <w:rPr>
                <w:rFonts w:ascii="Calibri" w:hAnsi="Calibri"/>
                <w:i/>
                <w:sz w:val="16"/>
                <w:szCs w:val="16"/>
              </w:rPr>
              <w:t>Incubate 10 - 15 minutes.</w:t>
            </w:r>
          </w:p>
        </w:tc>
      </w:tr>
      <w:tr w:rsidR="00C17799" w:rsidRPr="0070195E" w14:paraId="4BAF2C4D" w14:textId="77777777" w:rsidTr="00591B7B">
        <w:trPr>
          <w:trHeight w:val="63"/>
          <w:jc w:val="center"/>
        </w:trPr>
        <w:tc>
          <w:tcPr>
            <w:tcW w:w="4827" w:type="dxa"/>
          </w:tcPr>
          <w:p w14:paraId="40A66CF8" w14:textId="77777777" w:rsidR="00C17799" w:rsidRPr="00887BBE" w:rsidRDefault="00C17799" w:rsidP="005E083A">
            <w:pPr>
              <w:keepNext/>
              <w:jc w:val="both"/>
              <w:outlineLvl w:val="1"/>
              <w:rPr>
                <w:rFonts w:ascii="Calibri" w:hAnsi="Calibri"/>
                <w:sz w:val="16"/>
                <w:szCs w:val="16"/>
              </w:rPr>
            </w:pPr>
            <w:r w:rsidRPr="00887BBE">
              <w:rPr>
                <w:rFonts w:ascii="Calibri" w:hAnsi="Calibri"/>
                <w:sz w:val="16"/>
                <w:szCs w:val="16"/>
              </w:rPr>
              <w:t xml:space="preserve">10. Add Stop Solution </w:t>
            </w:r>
            <w:r w:rsidR="00771D96" w:rsidRPr="00887BBE">
              <w:rPr>
                <w:rFonts w:ascii="Calibri" w:hAnsi="Calibri"/>
                <w:sz w:val="16"/>
                <w:szCs w:val="16"/>
              </w:rPr>
              <w:t xml:space="preserve">- </w:t>
            </w:r>
            <w:r w:rsidRPr="00887BBE">
              <w:rPr>
                <w:rFonts w:ascii="Calibri" w:hAnsi="Calibri"/>
                <w:sz w:val="16"/>
                <w:szCs w:val="16"/>
              </w:rPr>
              <w:t xml:space="preserve">50µL/well </w:t>
            </w:r>
            <w:r w:rsidR="005E083A" w:rsidRPr="00887BBE">
              <w:rPr>
                <w:rFonts w:ascii="Calibri" w:hAnsi="Calibri"/>
                <w:sz w:val="16"/>
                <w:szCs w:val="16"/>
              </w:rPr>
              <w:t>-</w:t>
            </w:r>
            <w:r w:rsidRPr="00887BBE">
              <w:rPr>
                <w:rFonts w:ascii="Calibri" w:hAnsi="Calibri"/>
                <w:sz w:val="16"/>
                <w:szCs w:val="16"/>
              </w:rPr>
              <w:t xml:space="preserve"> Mix.</w:t>
            </w:r>
          </w:p>
        </w:tc>
      </w:tr>
      <w:tr w:rsidR="00C17799" w:rsidRPr="0070195E" w14:paraId="26E1D32D" w14:textId="77777777" w:rsidTr="00591B7B">
        <w:trPr>
          <w:trHeight w:val="63"/>
          <w:jc w:val="center"/>
        </w:trPr>
        <w:tc>
          <w:tcPr>
            <w:tcW w:w="4827" w:type="dxa"/>
          </w:tcPr>
          <w:p w14:paraId="1A436762" w14:textId="77777777" w:rsidR="00C17799" w:rsidRPr="00887BBE" w:rsidRDefault="00C17799" w:rsidP="00DA3115">
            <w:pPr>
              <w:keepNext/>
              <w:jc w:val="both"/>
              <w:outlineLvl w:val="1"/>
              <w:rPr>
                <w:rFonts w:ascii="Calibri" w:hAnsi="Calibri"/>
                <w:sz w:val="16"/>
                <w:szCs w:val="16"/>
              </w:rPr>
            </w:pPr>
            <w:r w:rsidRPr="00887BBE">
              <w:rPr>
                <w:rFonts w:ascii="Calibri" w:hAnsi="Calibri"/>
                <w:sz w:val="16"/>
                <w:szCs w:val="16"/>
              </w:rPr>
              <w:t>11. READ within 30 minutes.</w:t>
            </w:r>
          </w:p>
        </w:tc>
      </w:tr>
    </w:tbl>
    <w:p w14:paraId="406F1E25" w14:textId="77777777" w:rsidR="00B17B9F" w:rsidRPr="00094E9A" w:rsidRDefault="00B17B9F" w:rsidP="00911FD0">
      <w:pPr>
        <w:jc w:val="center"/>
        <w:rPr>
          <w:rFonts w:ascii="Calibri" w:hAnsi="Calibri"/>
          <w:b/>
          <w:color w:val="FE9917"/>
          <w:sz w:val="4"/>
          <w:szCs w:val="10"/>
        </w:rPr>
      </w:pPr>
    </w:p>
    <w:p w14:paraId="01E43F25" w14:textId="77777777" w:rsidR="00C17799" w:rsidRPr="00094E9A" w:rsidRDefault="00C17799" w:rsidP="00911FD0">
      <w:pPr>
        <w:jc w:val="center"/>
        <w:rPr>
          <w:rFonts w:ascii="Calibri" w:hAnsi="Calibri"/>
          <w:b/>
          <w:color w:val="FE9917"/>
          <w:szCs w:val="24"/>
        </w:rPr>
      </w:pPr>
      <w:r w:rsidRPr="00094E9A">
        <w:rPr>
          <w:rFonts w:ascii="Calibri" w:hAnsi="Calibri"/>
          <w:b/>
          <w:color w:val="FE9917"/>
          <w:szCs w:val="24"/>
        </w:rPr>
        <w:t>QUALITY CONTROL</w:t>
      </w:r>
    </w:p>
    <w:p w14:paraId="2C572FC8" w14:textId="77777777" w:rsidR="00C17799" w:rsidRPr="00094E9A" w:rsidRDefault="00C17799" w:rsidP="00180E6B">
      <w:pPr>
        <w:pStyle w:val="ListParagraph"/>
        <w:numPr>
          <w:ilvl w:val="0"/>
          <w:numId w:val="11"/>
        </w:numPr>
        <w:ind w:left="360"/>
        <w:jc w:val="both"/>
        <w:rPr>
          <w:rFonts w:ascii="Calibri" w:hAnsi="Calibri"/>
          <w:sz w:val="16"/>
        </w:rPr>
      </w:pPr>
      <w:r w:rsidRPr="00094E9A">
        <w:rPr>
          <w:rFonts w:ascii="Calibri" w:hAnsi="Calibri"/>
          <w:sz w:val="16"/>
        </w:rPr>
        <w:t>Each time the assay is performed, the Calib</w:t>
      </w:r>
      <w:r w:rsidR="00D727F4">
        <w:rPr>
          <w:rFonts w:ascii="Calibri" w:hAnsi="Calibri"/>
          <w:sz w:val="16"/>
        </w:rPr>
        <w:t>rator must be run in triplicate.</w:t>
      </w:r>
      <w:r w:rsidRPr="00094E9A">
        <w:rPr>
          <w:rFonts w:ascii="Calibri" w:hAnsi="Calibri"/>
          <w:sz w:val="16"/>
        </w:rPr>
        <w:t xml:space="preserve"> A Reagent Blank, Negative Control, and Positive Control must also be included.</w:t>
      </w:r>
    </w:p>
    <w:p w14:paraId="27D0CE1F" w14:textId="77777777" w:rsidR="00C17799" w:rsidRPr="00094E9A" w:rsidRDefault="00C17799" w:rsidP="00180E6B">
      <w:pPr>
        <w:pStyle w:val="ListParagraph"/>
        <w:numPr>
          <w:ilvl w:val="0"/>
          <w:numId w:val="11"/>
        </w:numPr>
        <w:ind w:left="360"/>
        <w:jc w:val="both"/>
        <w:rPr>
          <w:rFonts w:ascii="Calibri" w:hAnsi="Calibri"/>
          <w:sz w:val="16"/>
        </w:rPr>
      </w:pPr>
      <w:r w:rsidRPr="00094E9A">
        <w:rPr>
          <w:rFonts w:ascii="Calibri" w:hAnsi="Calibri"/>
          <w:sz w:val="16"/>
        </w:rPr>
        <w:t xml:space="preserve">Calculate the mean </w:t>
      </w:r>
      <w:r w:rsidR="00D727F4">
        <w:rPr>
          <w:rFonts w:ascii="Calibri" w:hAnsi="Calibri"/>
          <w:sz w:val="16"/>
        </w:rPr>
        <w:t xml:space="preserve">of the three Calibrator wells. </w:t>
      </w:r>
      <w:r w:rsidRPr="00094E9A">
        <w:rPr>
          <w:rFonts w:ascii="Calibri" w:hAnsi="Calibri"/>
          <w:sz w:val="16"/>
        </w:rPr>
        <w:t>If any of the three values differ by more than 15% from the mean, discard that value and calculate the mean using the remaining two wells.</w:t>
      </w:r>
    </w:p>
    <w:p w14:paraId="10804A2A" w14:textId="77777777" w:rsidR="00C17799" w:rsidRPr="00094E9A" w:rsidRDefault="00C17799" w:rsidP="00180E6B">
      <w:pPr>
        <w:pStyle w:val="ListParagraph"/>
        <w:numPr>
          <w:ilvl w:val="0"/>
          <w:numId w:val="11"/>
        </w:numPr>
        <w:ind w:left="360"/>
        <w:jc w:val="both"/>
        <w:rPr>
          <w:rFonts w:ascii="Calibri" w:hAnsi="Calibri"/>
          <w:sz w:val="16"/>
        </w:rPr>
      </w:pPr>
      <w:r w:rsidRPr="00094E9A">
        <w:rPr>
          <w:rFonts w:ascii="Calibri" w:hAnsi="Calibri"/>
          <w:sz w:val="16"/>
        </w:rPr>
        <w:t>The mean OD value for the Calibrator, Positive Control, and Negative Control should fall within the following ranges:</w:t>
      </w:r>
    </w:p>
    <w:p w14:paraId="24A9EB00" w14:textId="77777777" w:rsidR="00C17799" w:rsidRPr="00094E9A" w:rsidRDefault="00C17799" w:rsidP="00AC1DE2">
      <w:pPr>
        <w:ind w:left="5670"/>
        <w:rPr>
          <w:rFonts w:ascii="Calibri" w:hAnsi="Calibri"/>
          <w:sz w:val="16"/>
        </w:rPr>
      </w:pPr>
      <w:r w:rsidRPr="00094E9A">
        <w:rPr>
          <w:rFonts w:ascii="Calibri" w:hAnsi="Calibri"/>
          <w:sz w:val="16"/>
          <w:u w:val="single"/>
        </w:rPr>
        <w:t>OD Range</w:t>
      </w:r>
    </w:p>
    <w:p w14:paraId="25A92C41" w14:textId="77777777" w:rsidR="00C17799" w:rsidRPr="00094E9A" w:rsidRDefault="00C17799" w:rsidP="00AC1DE2">
      <w:pPr>
        <w:ind w:left="3600"/>
        <w:rPr>
          <w:rFonts w:ascii="Calibri" w:hAnsi="Calibri"/>
          <w:sz w:val="16"/>
        </w:rPr>
      </w:pPr>
      <w:r w:rsidRPr="00094E9A">
        <w:rPr>
          <w:rFonts w:ascii="Calibri" w:hAnsi="Calibri"/>
          <w:sz w:val="16"/>
        </w:rPr>
        <w:t>Negative Control</w:t>
      </w:r>
      <w:r w:rsidRPr="00094E9A">
        <w:rPr>
          <w:rFonts w:ascii="Calibri" w:hAnsi="Calibri"/>
          <w:sz w:val="16"/>
        </w:rPr>
        <w:tab/>
      </w:r>
      <w:r w:rsidRPr="00094E9A">
        <w:rPr>
          <w:rFonts w:ascii="Calibri" w:hAnsi="Calibri"/>
          <w:sz w:val="16"/>
        </w:rPr>
        <w:tab/>
        <w:t>≤0.250</w:t>
      </w:r>
    </w:p>
    <w:p w14:paraId="66137781" w14:textId="77777777" w:rsidR="00C17799" w:rsidRPr="00094E9A" w:rsidRDefault="00C17799" w:rsidP="00AC1DE2">
      <w:pPr>
        <w:ind w:left="3600"/>
        <w:rPr>
          <w:rFonts w:ascii="Calibri" w:hAnsi="Calibri"/>
          <w:sz w:val="16"/>
        </w:rPr>
      </w:pPr>
      <w:r w:rsidRPr="00094E9A">
        <w:rPr>
          <w:rFonts w:ascii="Calibri" w:hAnsi="Calibri"/>
          <w:sz w:val="16"/>
        </w:rPr>
        <w:t>Calibrator</w:t>
      </w:r>
      <w:r w:rsidRPr="00094E9A">
        <w:rPr>
          <w:rFonts w:ascii="Calibri" w:hAnsi="Calibri"/>
          <w:sz w:val="16"/>
        </w:rPr>
        <w:tab/>
      </w:r>
      <w:r w:rsidRPr="00094E9A">
        <w:rPr>
          <w:rFonts w:ascii="Calibri" w:hAnsi="Calibri"/>
          <w:sz w:val="16"/>
        </w:rPr>
        <w:tab/>
      </w:r>
      <w:r w:rsidR="00094E9A">
        <w:rPr>
          <w:rFonts w:ascii="Calibri" w:hAnsi="Calibri"/>
          <w:sz w:val="16"/>
        </w:rPr>
        <w:tab/>
      </w:r>
      <w:r w:rsidRPr="00094E9A">
        <w:rPr>
          <w:rFonts w:ascii="Calibri" w:hAnsi="Calibri"/>
          <w:sz w:val="16"/>
        </w:rPr>
        <w:t>≥0.300</w:t>
      </w:r>
    </w:p>
    <w:p w14:paraId="13DC6B0E" w14:textId="77777777" w:rsidR="00C17799" w:rsidRPr="00094E9A" w:rsidRDefault="00C17799" w:rsidP="00AC1DE2">
      <w:pPr>
        <w:ind w:left="3600"/>
        <w:rPr>
          <w:rFonts w:ascii="Calibri" w:hAnsi="Calibri"/>
          <w:sz w:val="16"/>
        </w:rPr>
      </w:pPr>
      <w:r w:rsidRPr="00094E9A">
        <w:rPr>
          <w:rFonts w:ascii="Calibri" w:hAnsi="Calibri"/>
          <w:sz w:val="16"/>
        </w:rPr>
        <w:t>Positive Control</w:t>
      </w:r>
      <w:r w:rsidRPr="00094E9A">
        <w:rPr>
          <w:rFonts w:ascii="Calibri" w:hAnsi="Calibri"/>
          <w:sz w:val="16"/>
        </w:rPr>
        <w:tab/>
      </w:r>
      <w:r w:rsidRPr="00094E9A">
        <w:rPr>
          <w:rFonts w:ascii="Calibri" w:hAnsi="Calibri"/>
          <w:sz w:val="16"/>
        </w:rPr>
        <w:tab/>
        <w:t>≥0.500</w:t>
      </w:r>
    </w:p>
    <w:p w14:paraId="0A03ADBD" w14:textId="77777777" w:rsidR="00C17799" w:rsidRPr="00094E9A" w:rsidRDefault="00C17799" w:rsidP="00180E6B">
      <w:pPr>
        <w:pStyle w:val="ListParagraph"/>
        <w:numPr>
          <w:ilvl w:val="0"/>
          <w:numId w:val="1"/>
        </w:numPr>
        <w:ind w:left="720"/>
        <w:rPr>
          <w:rFonts w:ascii="Calibri" w:hAnsi="Calibri"/>
          <w:sz w:val="16"/>
        </w:rPr>
      </w:pPr>
      <w:r w:rsidRPr="00094E9A">
        <w:rPr>
          <w:rFonts w:ascii="Calibri" w:hAnsi="Calibri"/>
          <w:sz w:val="16"/>
        </w:rPr>
        <w:t>The OD of the Negative Control divided by the mean OD of the Calibrator should be ≤0.9.</w:t>
      </w:r>
    </w:p>
    <w:p w14:paraId="4A2CE13C" w14:textId="77777777" w:rsidR="00C17799" w:rsidRPr="00094E9A" w:rsidRDefault="00C17799" w:rsidP="00180E6B">
      <w:pPr>
        <w:pStyle w:val="ListParagraph"/>
        <w:numPr>
          <w:ilvl w:val="0"/>
          <w:numId w:val="1"/>
        </w:numPr>
        <w:ind w:left="720"/>
        <w:rPr>
          <w:rFonts w:ascii="Calibri" w:hAnsi="Calibri"/>
          <w:sz w:val="16"/>
        </w:rPr>
      </w:pPr>
      <w:r w:rsidRPr="00094E9A">
        <w:rPr>
          <w:rFonts w:ascii="Calibri" w:hAnsi="Calibri"/>
          <w:sz w:val="16"/>
        </w:rPr>
        <w:t>The OD of the Positive Control divided by the mean OD of the Calibrator should be ≥1.25.</w:t>
      </w:r>
    </w:p>
    <w:p w14:paraId="36C98FC4" w14:textId="77777777" w:rsidR="00C17799" w:rsidRPr="00094E9A" w:rsidRDefault="00C17799" w:rsidP="00180E6B">
      <w:pPr>
        <w:pStyle w:val="ListParagraph"/>
        <w:numPr>
          <w:ilvl w:val="0"/>
          <w:numId w:val="1"/>
        </w:numPr>
        <w:ind w:left="720"/>
        <w:rPr>
          <w:rFonts w:ascii="Calibri" w:hAnsi="Calibri"/>
          <w:sz w:val="16"/>
        </w:rPr>
      </w:pPr>
      <w:r w:rsidRPr="00094E9A">
        <w:rPr>
          <w:rFonts w:ascii="Calibri" w:hAnsi="Calibri"/>
          <w:sz w:val="16"/>
        </w:rPr>
        <w:t>If the above conditions are not met the test should be considered invalid and should be repeated.</w:t>
      </w:r>
    </w:p>
    <w:p w14:paraId="6D9D2B4A" w14:textId="77777777" w:rsidR="00862F5E" w:rsidRPr="00094E9A" w:rsidRDefault="00C17799" w:rsidP="00862F5E">
      <w:pPr>
        <w:pStyle w:val="ListParagraph"/>
        <w:numPr>
          <w:ilvl w:val="0"/>
          <w:numId w:val="6"/>
        </w:numPr>
        <w:tabs>
          <w:tab w:val="clear" w:pos="720"/>
        </w:tabs>
        <w:ind w:left="360"/>
        <w:jc w:val="both"/>
        <w:rPr>
          <w:rFonts w:ascii="Calibri" w:hAnsi="Calibri"/>
          <w:sz w:val="16"/>
        </w:rPr>
      </w:pPr>
      <w:r w:rsidRPr="00094E9A">
        <w:rPr>
          <w:rFonts w:ascii="Calibri" w:hAnsi="Calibri"/>
          <w:sz w:val="16"/>
        </w:rPr>
        <w:t>The Positive Control and Negative Control are intended to monitor for substantial reagent failure, but will not ensure precision at the assay Cutoff.</w:t>
      </w:r>
    </w:p>
    <w:p w14:paraId="4192B4F6" w14:textId="77777777" w:rsidR="00862F5E" w:rsidRPr="00094E9A" w:rsidRDefault="00862F5E" w:rsidP="00862F5E">
      <w:pPr>
        <w:pStyle w:val="ListParagraph"/>
        <w:numPr>
          <w:ilvl w:val="0"/>
          <w:numId w:val="6"/>
        </w:numPr>
        <w:tabs>
          <w:tab w:val="clear" w:pos="720"/>
        </w:tabs>
        <w:ind w:left="360"/>
        <w:jc w:val="both"/>
        <w:rPr>
          <w:rFonts w:ascii="Calibri" w:hAnsi="Calibri"/>
          <w:sz w:val="16"/>
        </w:rPr>
      </w:pPr>
      <w:r w:rsidRPr="00094E9A">
        <w:rPr>
          <w:rFonts w:ascii="Calibri" w:hAnsi="Calibri"/>
          <w:sz w:val="16"/>
        </w:rPr>
        <w:t>The Positive and Negative Controls must meet the following additional criteria:</w:t>
      </w:r>
    </w:p>
    <w:p w14:paraId="34351D9B" w14:textId="77777777" w:rsidR="00862F5E" w:rsidRPr="00094E9A" w:rsidRDefault="00862F5E" w:rsidP="00862F5E">
      <w:pPr>
        <w:pStyle w:val="ListParagraph"/>
        <w:numPr>
          <w:ilvl w:val="0"/>
          <w:numId w:val="40"/>
        </w:numPr>
        <w:ind w:left="720"/>
        <w:jc w:val="both"/>
        <w:rPr>
          <w:rFonts w:ascii="Calibri" w:hAnsi="Calibri"/>
          <w:sz w:val="16"/>
        </w:rPr>
      </w:pPr>
      <w:r w:rsidRPr="00094E9A">
        <w:rPr>
          <w:rFonts w:ascii="Calibri" w:hAnsi="Calibri"/>
          <w:sz w:val="16"/>
        </w:rPr>
        <w:t xml:space="preserve">The Negative Control must be &lt;20 </w:t>
      </w:r>
      <w:r w:rsidR="002256BE">
        <w:rPr>
          <w:rFonts w:ascii="Calibri" w:hAnsi="Calibri"/>
          <w:sz w:val="16"/>
        </w:rPr>
        <w:t>M</w:t>
      </w:r>
      <w:r w:rsidRPr="00094E9A">
        <w:rPr>
          <w:rFonts w:ascii="Calibri" w:hAnsi="Calibri"/>
          <w:sz w:val="16"/>
        </w:rPr>
        <w:t>PL</w:t>
      </w:r>
    </w:p>
    <w:p w14:paraId="74BD8DC9" w14:textId="77777777" w:rsidR="00862F5E" w:rsidRPr="00094E9A" w:rsidRDefault="00862F5E" w:rsidP="00862F5E">
      <w:pPr>
        <w:pStyle w:val="ListParagraph"/>
        <w:numPr>
          <w:ilvl w:val="0"/>
          <w:numId w:val="40"/>
        </w:numPr>
        <w:ind w:left="720"/>
        <w:jc w:val="both"/>
        <w:rPr>
          <w:rFonts w:ascii="Calibri" w:hAnsi="Calibri"/>
          <w:sz w:val="16"/>
        </w:rPr>
      </w:pPr>
      <w:r w:rsidRPr="00094E9A">
        <w:rPr>
          <w:rFonts w:ascii="Calibri" w:hAnsi="Calibri"/>
          <w:sz w:val="16"/>
        </w:rPr>
        <w:t>The</w:t>
      </w:r>
      <w:r w:rsidR="002256BE">
        <w:rPr>
          <w:rFonts w:ascii="Calibri" w:hAnsi="Calibri"/>
          <w:sz w:val="16"/>
        </w:rPr>
        <w:t xml:space="preserve"> Positive Control must be  &gt;20 M</w:t>
      </w:r>
      <w:r w:rsidRPr="00094E9A">
        <w:rPr>
          <w:rFonts w:ascii="Calibri" w:hAnsi="Calibri"/>
          <w:sz w:val="16"/>
        </w:rPr>
        <w:t>PL</w:t>
      </w:r>
    </w:p>
    <w:p w14:paraId="26F546FD" w14:textId="77777777" w:rsidR="00C17799" w:rsidRPr="00094E9A" w:rsidRDefault="00C17799" w:rsidP="00180E6B">
      <w:pPr>
        <w:pStyle w:val="ListParagraph"/>
        <w:numPr>
          <w:ilvl w:val="0"/>
          <w:numId w:val="6"/>
        </w:numPr>
        <w:tabs>
          <w:tab w:val="clear" w:pos="720"/>
        </w:tabs>
        <w:ind w:left="360"/>
        <w:jc w:val="both"/>
        <w:rPr>
          <w:rFonts w:ascii="Calibri" w:hAnsi="Calibri"/>
          <w:sz w:val="16"/>
        </w:rPr>
      </w:pPr>
      <w:r w:rsidRPr="00094E9A">
        <w:rPr>
          <w:rFonts w:ascii="Calibri" w:hAnsi="Calibri"/>
          <w:sz w:val="16"/>
        </w:rPr>
        <w:t>Additional Controls may be tested according to guidelines or requirements of local, state, and/or federal regulations or accrediting organizations.</w:t>
      </w:r>
    </w:p>
    <w:p w14:paraId="2AB13233" w14:textId="77777777" w:rsidR="00C17799" w:rsidRPr="00094E9A" w:rsidRDefault="00C17799" w:rsidP="00180E6B">
      <w:pPr>
        <w:pStyle w:val="ListParagraph"/>
        <w:numPr>
          <w:ilvl w:val="0"/>
          <w:numId w:val="6"/>
        </w:numPr>
        <w:tabs>
          <w:tab w:val="clear" w:pos="720"/>
        </w:tabs>
        <w:ind w:left="360"/>
        <w:jc w:val="both"/>
        <w:rPr>
          <w:rFonts w:ascii="Calibri" w:hAnsi="Calibri"/>
          <w:sz w:val="16"/>
        </w:rPr>
      </w:pPr>
      <w:r w:rsidRPr="00094E9A">
        <w:rPr>
          <w:rFonts w:ascii="Calibri" w:hAnsi="Calibri"/>
          <w:sz w:val="16"/>
        </w:rPr>
        <w:t xml:space="preserve">Refer to CLSI document C24: </w:t>
      </w:r>
      <w:r w:rsidRPr="00094E9A">
        <w:rPr>
          <w:rFonts w:ascii="Calibri" w:hAnsi="Calibri"/>
          <w:sz w:val="16"/>
          <w:u w:val="single"/>
        </w:rPr>
        <w:t>Statistical Quality Control for Quantitative Measurement Procedures</w:t>
      </w:r>
      <w:r w:rsidRPr="00094E9A">
        <w:rPr>
          <w:rFonts w:ascii="Calibri" w:hAnsi="Calibri"/>
          <w:sz w:val="16"/>
        </w:rPr>
        <w:t xml:space="preserve"> for guidance on appropriate QC practices.</w:t>
      </w:r>
    </w:p>
    <w:p w14:paraId="6ADFA3A5" w14:textId="77777777" w:rsidR="00621108" w:rsidRPr="00887BBE" w:rsidRDefault="00621108" w:rsidP="00887BBE">
      <w:pPr>
        <w:spacing w:line="20" w:lineRule="atLeast"/>
        <w:jc w:val="center"/>
        <w:rPr>
          <w:rFonts w:ascii="Calibri" w:hAnsi="Calibri"/>
          <w:b/>
          <w:color w:val="FE9917"/>
          <w:sz w:val="8"/>
          <w:szCs w:val="8"/>
        </w:rPr>
      </w:pPr>
    </w:p>
    <w:p w14:paraId="2095D7F8" w14:textId="77777777" w:rsidR="00C17799" w:rsidRPr="00094E9A" w:rsidRDefault="00B938C4" w:rsidP="00887BBE">
      <w:pPr>
        <w:tabs>
          <w:tab w:val="left" w:pos="4065"/>
          <w:tab w:val="center" w:pos="5400"/>
        </w:tabs>
        <w:spacing w:line="20" w:lineRule="atLeast"/>
        <w:rPr>
          <w:rFonts w:ascii="Calibri" w:hAnsi="Calibri"/>
          <w:b/>
          <w:color w:val="FE9917"/>
          <w:szCs w:val="24"/>
        </w:rPr>
      </w:pPr>
      <w:r w:rsidRPr="00094E9A">
        <w:rPr>
          <w:rFonts w:ascii="Calibri" w:hAnsi="Calibri"/>
          <w:b/>
          <w:color w:val="FE9917"/>
          <w:szCs w:val="24"/>
        </w:rPr>
        <w:tab/>
      </w:r>
      <w:r w:rsidRPr="00094E9A">
        <w:rPr>
          <w:rFonts w:ascii="Calibri" w:hAnsi="Calibri"/>
          <w:b/>
          <w:color w:val="FE9917"/>
          <w:szCs w:val="24"/>
        </w:rPr>
        <w:tab/>
      </w:r>
      <w:r w:rsidR="00C17799" w:rsidRPr="00094E9A">
        <w:rPr>
          <w:rFonts w:ascii="Calibri" w:hAnsi="Calibri"/>
          <w:b/>
          <w:color w:val="FE9917"/>
          <w:szCs w:val="24"/>
        </w:rPr>
        <w:t>INTERPRETATION OF RESULTS</w:t>
      </w:r>
    </w:p>
    <w:p w14:paraId="2F8B15A5" w14:textId="77777777" w:rsidR="00862F5E" w:rsidRPr="00094E9A" w:rsidRDefault="00C17799" w:rsidP="00887BBE">
      <w:pPr>
        <w:pStyle w:val="ListParagraph"/>
        <w:numPr>
          <w:ilvl w:val="0"/>
          <w:numId w:val="7"/>
        </w:numPr>
        <w:tabs>
          <w:tab w:val="clear" w:pos="360"/>
        </w:tabs>
        <w:spacing w:line="20" w:lineRule="atLeast"/>
        <w:jc w:val="both"/>
        <w:rPr>
          <w:rFonts w:ascii="Calibri" w:hAnsi="Calibri"/>
          <w:sz w:val="16"/>
        </w:rPr>
      </w:pPr>
      <w:r w:rsidRPr="00094E9A">
        <w:rPr>
          <w:rFonts w:ascii="Calibri" w:hAnsi="Calibri"/>
          <w:b/>
          <w:sz w:val="16"/>
        </w:rPr>
        <w:t>Calculations:</w:t>
      </w:r>
    </w:p>
    <w:p w14:paraId="05CA1889" w14:textId="77777777" w:rsidR="00862F5E" w:rsidRPr="00094E9A" w:rsidRDefault="00862F5E" w:rsidP="00862F5E">
      <w:pPr>
        <w:pStyle w:val="ListParagraph"/>
        <w:ind w:left="360"/>
        <w:jc w:val="both"/>
        <w:rPr>
          <w:rFonts w:ascii="Calibri" w:hAnsi="Calibri"/>
          <w:sz w:val="16"/>
        </w:rPr>
      </w:pPr>
      <w:r w:rsidRPr="00094E9A">
        <w:rPr>
          <w:rFonts w:ascii="Calibri" w:hAnsi="Calibri"/>
          <w:i/>
          <w:sz w:val="16"/>
        </w:rPr>
        <w:t>Positive Calibrator</w:t>
      </w:r>
      <w:r w:rsidR="00C17799" w:rsidRPr="00094E9A">
        <w:rPr>
          <w:rFonts w:ascii="Calibri" w:hAnsi="Calibri"/>
          <w:i/>
          <w:sz w:val="16"/>
        </w:rPr>
        <w:t>:</w:t>
      </w:r>
      <w:r w:rsidRPr="00094E9A">
        <w:rPr>
          <w:rFonts w:ascii="Calibri" w:hAnsi="Calibri"/>
          <w:sz w:val="16"/>
        </w:rPr>
        <w:t xml:space="preserve"> Based upon testing of normal and disease-state specimens, a maximum normal unit value has been determined by the manufacturer and correlated to the positive calibrator. The Calibrator will allow for the determination of the unit value of test samples, and to correct for slight day-to-day variations in test results. The Calibrator unit value is determined for each lot of kit components and is printed on the Component List.</w:t>
      </w:r>
    </w:p>
    <w:p w14:paraId="351BFF16" w14:textId="77777777" w:rsidR="00862F5E" w:rsidRPr="00094E9A" w:rsidRDefault="00C17799" w:rsidP="00862F5E">
      <w:pPr>
        <w:pStyle w:val="ListParagraph"/>
        <w:numPr>
          <w:ilvl w:val="0"/>
          <w:numId w:val="7"/>
        </w:numPr>
        <w:tabs>
          <w:tab w:val="clear" w:pos="360"/>
        </w:tabs>
        <w:jc w:val="both"/>
        <w:rPr>
          <w:rFonts w:ascii="Calibri" w:hAnsi="Calibri"/>
          <w:sz w:val="16"/>
        </w:rPr>
      </w:pPr>
      <w:r w:rsidRPr="00094E9A">
        <w:rPr>
          <w:rFonts w:ascii="Calibri" w:hAnsi="Calibri"/>
          <w:b/>
          <w:sz w:val="16"/>
        </w:rPr>
        <w:t xml:space="preserve">Interpretations: </w:t>
      </w:r>
      <w:r w:rsidR="00862F5E" w:rsidRPr="00094E9A">
        <w:rPr>
          <w:rFonts w:ascii="Calibri" w:hAnsi="Calibri"/>
          <w:sz w:val="16"/>
        </w:rPr>
        <w:t>Patient samples may be graded as normal, low positive, moderate, or high positive according to the following recommendations:</w:t>
      </w:r>
    </w:p>
    <w:p w14:paraId="0E15B521" w14:textId="77777777" w:rsidR="00862F5E" w:rsidRPr="00094E9A" w:rsidRDefault="00862F5E" w:rsidP="00862F5E">
      <w:pPr>
        <w:ind w:left="3600"/>
        <w:jc w:val="both"/>
        <w:rPr>
          <w:rFonts w:ascii="Calibri" w:hAnsi="Calibri"/>
          <w:sz w:val="16"/>
          <w:u w:val="single"/>
        </w:rPr>
      </w:pPr>
      <w:r w:rsidRPr="00094E9A">
        <w:rPr>
          <w:rFonts w:ascii="Calibri" w:hAnsi="Calibri"/>
          <w:sz w:val="16"/>
        </w:rPr>
        <w:tab/>
      </w:r>
      <w:r w:rsidRPr="00094E9A">
        <w:rPr>
          <w:rFonts w:ascii="Calibri" w:hAnsi="Calibri"/>
          <w:sz w:val="16"/>
        </w:rPr>
        <w:tab/>
      </w:r>
      <w:r w:rsidRPr="00094E9A">
        <w:rPr>
          <w:rFonts w:ascii="Calibri" w:hAnsi="Calibri"/>
          <w:sz w:val="16"/>
        </w:rPr>
        <w:tab/>
      </w:r>
      <w:r w:rsidR="00094E9A">
        <w:rPr>
          <w:rFonts w:ascii="Calibri" w:hAnsi="Calibri"/>
          <w:sz w:val="16"/>
        </w:rPr>
        <w:t xml:space="preserve">   </w:t>
      </w:r>
      <w:r w:rsidR="002256BE">
        <w:rPr>
          <w:rFonts w:ascii="Calibri" w:hAnsi="Calibri"/>
          <w:sz w:val="16"/>
          <w:u w:val="single"/>
        </w:rPr>
        <w:t>M</w:t>
      </w:r>
      <w:r w:rsidRPr="00094E9A">
        <w:rPr>
          <w:rFonts w:ascii="Calibri" w:hAnsi="Calibri"/>
          <w:sz w:val="16"/>
          <w:u w:val="single"/>
        </w:rPr>
        <w:t>PL</w:t>
      </w:r>
    </w:p>
    <w:p w14:paraId="71D26710" w14:textId="77777777" w:rsidR="00862F5E" w:rsidRPr="00094E9A" w:rsidRDefault="00862F5E" w:rsidP="00862F5E">
      <w:pPr>
        <w:ind w:left="3600"/>
        <w:jc w:val="both"/>
        <w:rPr>
          <w:rFonts w:ascii="Calibri" w:hAnsi="Calibri"/>
          <w:sz w:val="16"/>
        </w:rPr>
      </w:pPr>
      <w:r w:rsidRPr="00094E9A">
        <w:rPr>
          <w:rFonts w:ascii="Calibri" w:hAnsi="Calibri"/>
          <w:sz w:val="16"/>
        </w:rPr>
        <w:t>Normal</w:t>
      </w:r>
      <w:r w:rsidRPr="00094E9A">
        <w:rPr>
          <w:rFonts w:ascii="Calibri" w:hAnsi="Calibri"/>
          <w:sz w:val="16"/>
        </w:rPr>
        <w:tab/>
      </w:r>
      <w:r w:rsidRPr="00094E9A">
        <w:rPr>
          <w:rFonts w:ascii="Calibri" w:hAnsi="Calibri"/>
          <w:sz w:val="16"/>
        </w:rPr>
        <w:tab/>
      </w:r>
      <w:r w:rsidRPr="00094E9A">
        <w:rPr>
          <w:rFonts w:ascii="Calibri" w:hAnsi="Calibri"/>
          <w:sz w:val="16"/>
        </w:rPr>
        <w:tab/>
      </w:r>
      <w:r w:rsidR="00094E9A">
        <w:rPr>
          <w:rFonts w:ascii="Calibri" w:hAnsi="Calibri"/>
          <w:sz w:val="16"/>
        </w:rPr>
        <w:t xml:space="preserve">  </w:t>
      </w:r>
      <w:r w:rsidRPr="00094E9A">
        <w:rPr>
          <w:rFonts w:ascii="Calibri" w:hAnsi="Calibri"/>
          <w:sz w:val="16"/>
        </w:rPr>
        <w:t>&lt; 20</w:t>
      </w:r>
    </w:p>
    <w:p w14:paraId="2FC8B3DE" w14:textId="77777777" w:rsidR="00862F5E" w:rsidRPr="00094E9A" w:rsidRDefault="00862F5E" w:rsidP="00862F5E">
      <w:pPr>
        <w:ind w:left="3600"/>
        <w:jc w:val="both"/>
        <w:rPr>
          <w:rFonts w:ascii="Calibri" w:hAnsi="Calibri"/>
          <w:sz w:val="16"/>
        </w:rPr>
      </w:pPr>
      <w:r w:rsidRPr="00094E9A">
        <w:rPr>
          <w:rFonts w:ascii="Calibri" w:hAnsi="Calibri"/>
          <w:sz w:val="16"/>
        </w:rPr>
        <w:t>Low</w:t>
      </w:r>
      <w:r w:rsidR="00094E9A">
        <w:rPr>
          <w:rFonts w:ascii="Calibri" w:hAnsi="Calibri"/>
          <w:sz w:val="16"/>
        </w:rPr>
        <w:t xml:space="preserve"> Positive</w:t>
      </w:r>
      <w:r w:rsidR="00094E9A">
        <w:rPr>
          <w:rFonts w:ascii="Calibri" w:hAnsi="Calibri"/>
          <w:sz w:val="16"/>
        </w:rPr>
        <w:tab/>
      </w:r>
      <w:r w:rsidR="00094E9A">
        <w:rPr>
          <w:rFonts w:ascii="Calibri" w:hAnsi="Calibri"/>
          <w:sz w:val="16"/>
        </w:rPr>
        <w:tab/>
      </w:r>
      <w:r w:rsidRPr="00094E9A">
        <w:rPr>
          <w:rFonts w:ascii="Calibri" w:hAnsi="Calibri"/>
          <w:sz w:val="16"/>
        </w:rPr>
        <w:t>20 - &lt;30</w:t>
      </w:r>
    </w:p>
    <w:p w14:paraId="41A92A95" w14:textId="77777777" w:rsidR="00862F5E" w:rsidRPr="00094E9A" w:rsidRDefault="00862F5E" w:rsidP="00862F5E">
      <w:pPr>
        <w:ind w:left="3600"/>
        <w:jc w:val="both"/>
        <w:rPr>
          <w:rFonts w:ascii="Calibri" w:hAnsi="Calibri"/>
          <w:sz w:val="16"/>
        </w:rPr>
      </w:pPr>
      <w:r w:rsidRPr="00094E9A">
        <w:rPr>
          <w:rFonts w:ascii="Calibri" w:hAnsi="Calibri"/>
          <w:sz w:val="16"/>
        </w:rPr>
        <w:t>Moderate</w:t>
      </w:r>
      <w:r w:rsidRPr="00094E9A">
        <w:rPr>
          <w:rFonts w:ascii="Calibri" w:hAnsi="Calibri"/>
          <w:sz w:val="16"/>
        </w:rPr>
        <w:tab/>
        <w:t xml:space="preserve">            </w:t>
      </w:r>
      <w:r w:rsidR="00094E9A">
        <w:rPr>
          <w:rFonts w:ascii="Calibri" w:hAnsi="Calibri"/>
          <w:sz w:val="16"/>
        </w:rPr>
        <w:tab/>
      </w:r>
      <w:r w:rsidR="00094E9A">
        <w:rPr>
          <w:rFonts w:ascii="Calibri" w:hAnsi="Calibri"/>
          <w:sz w:val="16"/>
        </w:rPr>
        <w:tab/>
      </w:r>
      <w:r w:rsidRPr="00094E9A">
        <w:rPr>
          <w:rFonts w:ascii="Calibri" w:hAnsi="Calibri"/>
          <w:sz w:val="16"/>
        </w:rPr>
        <w:t xml:space="preserve">30 - &lt;80 </w:t>
      </w:r>
    </w:p>
    <w:p w14:paraId="11D3754A" w14:textId="77777777" w:rsidR="00862F5E" w:rsidRPr="00094E9A" w:rsidRDefault="00862F5E" w:rsidP="00862F5E">
      <w:pPr>
        <w:ind w:left="3600"/>
        <w:jc w:val="both"/>
        <w:rPr>
          <w:rFonts w:ascii="Calibri" w:hAnsi="Calibri"/>
          <w:sz w:val="16"/>
        </w:rPr>
      </w:pPr>
      <w:r w:rsidRPr="00094E9A">
        <w:rPr>
          <w:rFonts w:ascii="Calibri" w:hAnsi="Calibri"/>
          <w:sz w:val="16"/>
        </w:rPr>
        <w:t>High Positive</w:t>
      </w:r>
      <w:r w:rsidRPr="00094E9A">
        <w:rPr>
          <w:rFonts w:ascii="Calibri" w:hAnsi="Calibri"/>
          <w:sz w:val="16"/>
        </w:rPr>
        <w:tab/>
      </w:r>
      <w:r w:rsidRPr="00094E9A">
        <w:rPr>
          <w:rFonts w:ascii="Calibri" w:hAnsi="Calibri"/>
          <w:sz w:val="16"/>
        </w:rPr>
        <w:tab/>
      </w:r>
      <w:r w:rsidR="00094E9A">
        <w:rPr>
          <w:rFonts w:ascii="Calibri" w:hAnsi="Calibri"/>
          <w:sz w:val="16"/>
        </w:rPr>
        <w:t xml:space="preserve">   </w:t>
      </w:r>
      <w:r w:rsidRPr="00094E9A">
        <w:rPr>
          <w:rFonts w:ascii="Calibri" w:hAnsi="Calibri"/>
          <w:sz w:val="16"/>
        </w:rPr>
        <w:t>≥ 80</w:t>
      </w:r>
    </w:p>
    <w:p w14:paraId="78476595" w14:textId="77777777" w:rsidR="002A2FA7" w:rsidRPr="00094E9A" w:rsidRDefault="00862F5E" w:rsidP="00862F5E">
      <w:pPr>
        <w:pStyle w:val="ListParagraph"/>
        <w:numPr>
          <w:ilvl w:val="1"/>
          <w:numId w:val="8"/>
        </w:numPr>
        <w:tabs>
          <w:tab w:val="clear" w:pos="1440"/>
        </w:tabs>
        <w:ind w:left="360"/>
        <w:rPr>
          <w:rFonts w:ascii="Calibri" w:hAnsi="Calibri"/>
          <w:sz w:val="16"/>
        </w:rPr>
      </w:pPr>
      <w:r w:rsidRPr="00094E9A">
        <w:rPr>
          <w:rFonts w:ascii="Calibri" w:hAnsi="Calibri"/>
          <w:b/>
          <w:sz w:val="16"/>
        </w:rPr>
        <w:t xml:space="preserve">Conversion of Optical Density to </w:t>
      </w:r>
      <w:r w:rsidR="002256BE">
        <w:rPr>
          <w:rFonts w:ascii="Calibri" w:hAnsi="Calibri"/>
          <w:b/>
          <w:sz w:val="16"/>
        </w:rPr>
        <w:t>M</w:t>
      </w:r>
      <w:r w:rsidRPr="00094E9A">
        <w:rPr>
          <w:rFonts w:ascii="Calibri" w:hAnsi="Calibri"/>
          <w:b/>
          <w:sz w:val="16"/>
        </w:rPr>
        <w:t>PL</w:t>
      </w:r>
      <w:r w:rsidRPr="00094E9A">
        <w:rPr>
          <w:rFonts w:ascii="Calibri" w:hAnsi="Calibri"/>
          <w:sz w:val="16"/>
        </w:rPr>
        <w:t>:</w:t>
      </w:r>
      <w:r w:rsidR="002A2FA7" w:rsidRPr="00094E9A">
        <w:rPr>
          <w:rFonts w:ascii="Calibri" w:hAnsi="Calibri"/>
          <w:sz w:val="16"/>
        </w:rPr>
        <w:t xml:space="preserve">  </w:t>
      </w:r>
      <w:r w:rsidR="0007547B" w:rsidRPr="00094E9A">
        <w:rPr>
          <w:rFonts w:ascii="Calibri" w:hAnsi="Calibri"/>
          <w:sz w:val="16"/>
        </w:rPr>
        <w:t>The conversion of OD to unit value (</w:t>
      </w:r>
      <w:r w:rsidR="002256BE">
        <w:rPr>
          <w:rFonts w:ascii="Calibri" w:hAnsi="Calibri"/>
          <w:sz w:val="16"/>
        </w:rPr>
        <w:t>M</w:t>
      </w:r>
      <w:r w:rsidR="0007547B" w:rsidRPr="00094E9A">
        <w:rPr>
          <w:rFonts w:ascii="Calibri" w:hAnsi="Calibri"/>
          <w:sz w:val="16"/>
        </w:rPr>
        <w:t>PL) can be represented by the following equation:</w:t>
      </w:r>
    </w:p>
    <w:p w14:paraId="6610ECD4" w14:textId="77777777" w:rsidR="0007547B" w:rsidRPr="00094E9A" w:rsidRDefault="0007547B" w:rsidP="0007547B">
      <w:pPr>
        <w:jc w:val="center"/>
        <w:rPr>
          <w:rFonts w:ascii="Calibri" w:hAnsi="Calibri"/>
          <w:sz w:val="16"/>
        </w:rPr>
      </w:pPr>
      <w:r w:rsidRPr="00094E9A">
        <w:rPr>
          <w:rFonts w:ascii="Calibri" w:hAnsi="Calibri"/>
          <w:sz w:val="16"/>
        </w:rPr>
        <w:t xml:space="preserve">Test Specimen </w:t>
      </w:r>
      <w:r w:rsidR="002256BE">
        <w:rPr>
          <w:rFonts w:ascii="Calibri" w:hAnsi="Calibri"/>
          <w:sz w:val="16"/>
        </w:rPr>
        <w:t>M</w:t>
      </w:r>
      <w:r w:rsidRPr="00094E9A">
        <w:rPr>
          <w:rFonts w:ascii="Calibri" w:hAnsi="Calibri"/>
          <w:sz w:val="16"/>
        </w:rPr>
        <w:t>PL = (A x B)/C</w:t>
      </w:r>
    </w:p>
    <w:p w14:paraId="325A69D7" w14:textId="77777777" w:rsidR="0007547B" w:rsidRPr="00094E9A" w:rsidRDefault="0007547B" w:rsidP="0007547B">
      <w:pPr>
        <w:ind w:left="360"/>
        <w:jc w:val="both"/>
        <w:rPr>
          <w:rFonts w:ascii="Calibri" w:hAnsi="Calibri"/>
          <w:sz w:val="16"/>
        </w:rPr>
      </w:pPr>
      <w:r w:rsidRPr="00094E9A">
        <w:rPr>
          <w:rFonts w:ascii="Calibri" w:hAnsi="Calibri"/>
          <w:b/>
          <w:sz w:val="16"/>
        </w:rPr>
        <w:t>Where:</w:t>
      </w:r>
      <w:r w:rsidRPr="00094E9A">
        <w:rPr>
          <w:rFonts w:ascii="Calibri" w:hAnsi="Calibri"/>
          <w:sz w:val="16"/>
        </w:rPr>
        <w:t xml:space="preserve"> </w:t>
      </w:r>
      <w:r w:rsidR="002256BE">
        <w:rPr>
          <w:rFonts w:ascii="Calibri" w:hAnsi="Calibri"/>
          <w:sz w:val="16"/>
        </w:rPr>
        <w:t>M</w:t>
      </w:r>
      <w:r w:rsidRPr="00094E9A">
        <w:rPr>
          <w:rFonts w:ascii="Calibri" w:hAnsi="Calibri"/>
          <w:sz w:val="16"/>
        </w:rPr>
        <w:t>PL = Unknown unit value to be determined; A = OD of test specimen in question; B = Unit value of calibrator (</w:t>
      </w:r>
      <w:r w:rsidR="002256BE">
        <w:rPr>
          <w:rFonts w:ascii="Calibri" w:hAnsi="Calibri"/>
          <w:sz w:val="16"/>
        </w:rPr>
        <w:t>M</w:t>
      </w:r>
      <w:r w:rsidRPr="00094E9A">
        <w:rPr>
          <w:rFonts w:ascii="Calibri" w:hAnsi="Calibri"/>
          <w:sz w:val="16"/>
        </w:rPr>
        <w:t>PL); C = The mean OD of calibrator.</w:t>
      </w:r>
    </w:p>
    <w:p w14:paraId="519B3B5D" w14:textId="77777777" w:rsidR="0007547B" w:rsidRPr="00094E9A" w:rsidRDefault="0007547B" w:rsidP="0007547B">
      <w:pPr>
        <w:jc w:val="both"/>
        <w:rPr>
          <w:rFonts w:ascii="Calibri" w:hAnsi="Calibri"/>
          <w:sz w:val="16"/>
        </w:rPr>
      </w:pPr>
      <w:r w:rsidRPr="00094E9A">
        <w:rPr>
          <w:rFonts w:ascii="Calibri" w:hAnsi="Calibri"/>
          <w:sz w:val="16"/>
        </w:rPr>
        <w:tab/>
      </w:r>
      <w:r w:rsidRPr="00094E9A">
        <w:rPr>
          <w:rFonts w:ascii="Calibri" w:hAnsi="Calibri"/>
          <w:sz w:val="16"/>
        </w:rPr>
        <w:tab/>
      </w:r>
      <w:r w:rsidRPr="00094E9A">
        <w:rPr>
          <w:rFonts w:ascii="Calibri" w:hAnsi="Calibri"/>
          <w:sz w:val="16"/>
        </w:rPr>
        <w:tab/>
      </w:r>
      <w:r w:rsidR="002256BE">
        <w:rPr>
          <w:rFonts w:ascii="Calibri" w:hAnsi="Calibri"/>
          <w:sz w:val="16"/>
        </w:rPr>
        <w:t xml:space="preserve">               </w:t>
      </w:r>
      <w:r w:rsidRPr="00094E9A">
        <w:rPr>
          <w:rFonts w:ascii="Calibri" w:hAnsi="Calibri"/>
          <w:b/>
          <w:sz w:val="16"/>
        </w:rPr>
        <w:t>Example:</w:t>
      </w:r>
      <w:r w:rsidRPr="00094E9A">
        <w:rPr>
          <w:rFonts w:ascii="Calibri" w:hAnsi="Calibri"/>
          <w:sz w:val="16"/>
        </w:rPr>
        <w:tab/>
        <w:t>Test specimen OD for Cardiolipin = 0.946</w:t>
      </w:r>
    </w:p>
    <w:p w14:paraId="4B414BF5" w14:textId="77777777" w:rsidR="0007547B" w:rsidRPr="00094E9A" w:rsidRDefault="0007547B" w:rsidP="0007547B">
      <w:pPr>
        <w:jc w:val="both"/>
        <w:rPr>
          <w:rFonts w:ascii="Calibri" w:hAnsi="Calibri"/>
          <w:sz w:val="16"/>
        </w:rPr>
      </w:pP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sz w:val="16"/>
        </w:rPr>
        <w:tab/>
        <w:t>Calibrator OD for Cardiolipin = 0.435</w:t>
      </w:r>
    </w:p>
    <w:p w14:paraId="230BC26F" w14:textId="77777777" w:rsidR="0007547B" w:rsidRPr="00094E9A" w:rsidRDefault="0007547B" w:rsidP="0007547B">
      <w:pPr>
        <w:jc w:val="both"/>
        <w:rPr>
          <w:rFonts w:ascii="Calibri" w:hAnsi="Calibri"/>
          <w:sz w:val="16"/>
        </w:rPr>
      </w:pP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sz w:val="16"/>
        </w:rPr>
        <w:tab/>
        <w:t xml:space="preserve">Calibrator unit value for Cardiolipin = 155 </w:t>
      </w:r>
      <w:r w:rsidR="002256BE">
        <w:rPr>
          <w:rFonts w:ascii="Calibri" w:hAnsi="Calibri"/>
          <w:sz w:val="16"/>
        </w:rPr>
        <w:t>M</w:t>
      </w:r>
      <w:r w:rsidRPr="00094E9A">
        <w:rPr>
          <w:rFonts w:ascii="Calibri" w:hAnsi="Calibri"/>
          <w:sz w:val="16"/>
        </w:rPr>
        <w:t>PL</w:t>
      </w:r>
    </w:p>
    <w:p w14:paraId="152EDA4B" w14:textId="77777777" w:rsidR="0007547B" w:rsidRPr="00094E9A" w:rsidRDefault="0007547B" w:rsidP="0007547B">
      <w:pPr>
        <w:jc w:val="both"/>
        <w:rPr>
          <w:rFonts w:ascii="Calibri" w:hAnsi="Calibri"/>
          <w:b/>
          <w:sz w:val="16"/>
        </w:rPr>
      </w:pP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b/>
          <w:sz w:val="16"/>
        </w:rPr>
        <w:t xml:space="preserve">Test Specimen </w:t>
      </w:r>
      <w:r w:rsidR="002256BE">
        <w:rPr>
          <w:rFonts w:ascii="Calibri" w:hAnsi="Calibri"/>
          <w:b/>
          <w:sz w:val="16"/>
        </w:rPr>
        <w:t>M</w:t>
      </w:r>
      <w:r w:rsidRPr="00094E9A">
        <w:rPr>
          <w:rFonts w:ascii="Calibri" w:hAnsi="Calibri"/>
          <w:b/>
          <w:sz w:val="16"/>
        </w:rPr>
        <w:t>PL = (0.946 x 155)/0.435</w:t>
      </w:r>
    </w:p>
    <w:p w14:paraId="41792B0A" w14:textId="77777777" w:rsidR="00C17799" w:rsidRPr="00094E9A" w:rsidRDefault="0007547B" w:rsidP="0007547B">
      <w:pPr>
        <w:pStyle w:val="ListParagraph"/>
        <w:ind w:left="3060"/>
        <w:rPr>
          <w:rFonts w:ascii="Calibri" w:hAnsi="Calibri"/>
          <w:b/>
          <w:sz w:val="16"/>
        </w:rPr>
      </w:pPr>
      <w:r w:rsidRPr="00094E9A">
        <w:rPr>
          <w:rFonts w:ascii="Calibri" w:hAnsi="Calibri"/>
          <w:b/>
          <w:sz w:val="16"/>
        </w:rPr>
        <w:tab/>
        <w:t xml:space="preserve">Test Specimen = 337 </w:t>
      </w:r>
      <w:r w:rsidR="002256BE">
        <w:rPr>
          <w:rFonts w:ascii="Calibri" w:hAnsi="Calibri"/>
          <w:b/>
          <w:sz w:val="16"/>
        </w:rPr>
        <w:t>M</w:t>
      </w:r>
      <w:r w:rsidRPr="00094E9A">
        <w:rPr>
          <w:rFonts w:ascii="Calibri" w:hAnsi="Calibri"/>
          <w:b/>
          <w:sz w:val="16"/>
        </w:rPr>
        <w:t>PL for anti-Cardiolipin</w:t>
      </w:r>
    </w:p>
    <w:p w14:paraId="6074F686" w14:textId="77777777" w:rsidR="0007547B" w:rsidRPr="00887BBE" w:rsidRDefault="0007547B" w:rsidP="0007547B">
      <w:pPr>
        <w:pStyle w:val="ListParagraph"/>
        <w:ind w:left="3060"/>
        <w:rPr>
          <w:rFonts w:ascii="Calibri" w:hAnsi="Calibri"/>
          <w:noProof w:val="0"/>
          <w:sz w:val="8"/>
          <w:szCs w:val="8"/>
        </w:rPr>
      </w:pPr>
    </w:p>
    <w:p w14:paraId="02224EFF" w14:textId="77777777" w:rsidR="00C17799" w:rsidRPr="00094E9A" w:rsidRDefault="00C17799" w:rsidP="003173EF">
      <w:pPr>
        <w:jc w:val="center"/>
        <w:rPr>
          <w:rFonts w:ascii="Calibri" w:hAnsi="Calibri"/>
          <w:b/>
          <w:color w:val="FE9917"/>
          <w:szCs w:val="24"/>
        </w:rPr>
      </w:pPr>
      <w:r w:rsidRPr="00094E9A">
        <w:rPr>
          <w:rFonts w:ascii="Calibri" w:hAnsi="Calibri"/>
          <w:b/>
          <w:color w:val="FE9917"/>
          <w:szCs w:val="24"/>
        </w:rPr>
        <w:t>LIMITATIONS OF THE ASSAY</w:t>
      </w:r>
    </w:p>
    <w:p w14:paraId="793D37B8" w14:textId="77777777" w:rsidR="0007547B" w:rsidRPr="00094E9A" w:rsidRDefault="0007547B" w:rsidP="0007547B">
      <w:pPr>
        <w:pStyle w:val="ListParagraph"/>
        <w:numPr>
          <w:ilvl w:val="0"/>
          <w:numId w:val="44"/>
        </w:numPr>
        <w:ind w:left="360"/>
        <w:jc w:val="both"/>
        <w:rPr>
          <w:rFonts w:ascii="Calibri" w:hAnsi="Calibri"/>
          <w:sz w:val="16"/>
        </w:rPr>
      </w:pPr>
      <w:r w:rsidRPr="00094E9A">
        <w:rPr>
          <w:rFonts w:ascii="Calibri" w:hAnsi="Calibri"/>
          <w:sz w:val="16"/>
        </w:rPr>
        <w:t>Do not make a diagnosis based on the ZEUS ELISA Cardiolipin Ig</w:t>
      </w:r>
      <w:r w:rsidR="00E61DE0">
        <w:rPr>
          <w:rFonts w:ascii="Calibri" w:hAnsi="Calibri"/>
          <w:sz w:val="16"/>
        </w:rPr>
        <w:t>M</w:t>
      </w:r>
      <w:r w:rsidR="00D727F4">
        <w:rPr>
          <w:rFonts w:ascii="Calibri" w:hAnsi="Calibri"/>
          <w:sz w:val="16"/>
        </w:rPr>
        <w:t xml:space="preserve"> Test System results alone.</w:t>
      </w:r>
      <w:r w:rsidRPr="00094E9A">
        <w:rPr>
          <w:rFonts w:ascii="Calibri" w:hAnsi="Calibri"/>
          <w:sz w:val="16"/>
        </w:rPr>
        <w:t xml:space="preserve"> Inter</w:t>
      </w:r>
      <w:r w:rsidR="00183321">
        <w:rPr>
          <w:rFonts w:ascii="Calibri" w:hAnsi="Calibri"/>
          <w:sz w:val="16"/>
        </w:rPr>
        <w:t>pret the test results for anti-C</w:t>
      </w:r>
      <w:r w:rsidRPr="00094E9A">
        <w:rPr>
          <w:rFonts w:ascii="Calibri" w:hAnsi="Calibri"/>
          <w:sz w:val="16"/>
        </w:rPr>
        <w:t>ardiolipin in conjunction with  clinical evaluation and results of other diagnostic procedures.</w:t>
      </w:r>
    </w:p>
    <w:p w14:paraId="3C8F78B2" w14:textId="77777777" w:rsidR="0007547B" w:rsidRPr="00094E9A" w:rsidRDefault="0007547B" w:rsidP="0007547B">
      <w:pPr>
        <w:pStyle w:val="ListParagraph"/>
        <w:numPr>
          <w:ilvl w:val="0"/>
          <w:numId w:val="44"/>
        </w:numPr>
        <w:ind w:left="360"/>
        <w:jc w:val="both"/>
        <w:rPr>
          <w:rFonts w:ascii="Calibri" w:hAnsi="Calibri"/>
          <w:sz w:val="16"/>
        </w:rPr>
      </w:pPr>
      <w:r w:rsidRPr="00094E9A">
        <w:rPr>
          <w:rFonts w:ascii="Calibri" w:hAnsi="Calibri"/>
          <w:sz w:val="16"/>
        </w:rPr>
        <w:t>The performance characteristics of this device have not been established for lipemic, hemolyzed and icteric specimens; therefore, do not use these type specimens with this assay.</w:t>
      </w:r>
    </w:p>
    <w:p w14:paraId="67160FF7" w14:textId="77777777" w:rsidR="0007547B" w:rsidRPr="00094E9A" w:rsidRDefault="0007547B" w:rsidP="0007547B">
      <w:pPr>
        <w:pStyle w:val="ListParagraph"/>
        <w:numPr>
          <w:ilvl w:val="0"/>
          <w:numId w:val="44"/>
        </w:numPr>
        <w:ind w:left="360"/>
        <w:jc w:val="both"/>
        <w:rPr>
          <w:rFonts w:ascii="Calibri" w:hAnsi="Calibri"/>
          <w:sz w:val="16"/>
        </w:rPr>
      </w:pPr>
      <w:r w:rsidRPr="00094E9A">
        <w:rPr>
          <w:rFonts w:ascii="Calibri" w:hAnsi="Calibri"/>
          <w:sz w:val="16"/>
        </w:rPr>
        <w:t>Although aCL has been associated with certain SLE subsets (1 - 3), the clinical significance of aCL in SLE and other diseases remains under investigation.</w:t>
      </w:r>
    </w:p>
    <w:p w14:paraId="546F65A0" w14:textId="77777777" w:rsidR="00E61DE0" w:rsidRDefault="0007547B" w:rsidP="00E61DE0">
      <w:pPr>
        <w:pStyle w:val="ListParagraph"/>
        <w:numPr>
          <w:ilvl w:val="0"/>
          <w:numId w:val="44"/>
        </w:numPr>
        <w:ind w:left="360"/>
        <w:jc w:val="both"/>
        <w:rPr>
          <w:rFonts w:ascii="Calibri" w:hAnsi="Calibri"/>
          <w:sz w:val="16"/>
        </w:rPr>
      </w:pPr>
      <w:r w:rsidRPr="00094E9A">
        <w:rPr>
          <w:rFonts w:ascii="Calibri" w:hAnsi="Calibri"/>
          <w:sz w:val="16"/>
        </w:rPr>
        <w:t xml:space="preserve">The range of “normal” aCL values may vary </w:t>
      </w:r>
      <w:r w:rsidR="00D727F4">
        <w:rPr>
          <w:rFonts w:ascii="Calibri" w:hAnsi="Calibri"/>
          <w:sz w:val="16"/>
        </w:rPr>
        <w:t xml:space="preserve">from population to population. </w:t>
      </w:r>
      <w:r w:rsidRPr="00094E9A">
        <w:rPr>
          <w:rFonts w:ascii="Calibri" w:hAnsi="Calibri"/>
          <w:sz w:val="16"/>
        </w:rPr>
        <w:t>The normal ranges shown above are those recommended by the manufacturer and are supported by studies of random blood donors from three geograph</w:t>
      </w:r>
      <w:r w:rsidR="00D727F4">
        <w:rPr>
          <w:rFonts w:ascii="Calibri" w:hAnsi="Calibri"/>
          <w:sz w:val="16"/>
        </w:rPr>
        <w:t xml:space="preserve">ic areas in the United States. </w:t>
      </w:r>
      <w:r w:rsidRPr="00094E9A">
        <w:rPr>
          <w:rFonts w:ascii="Calibri" w:hAnsi="Calibri"/>
          <w:sz w:val="16"/>
        </w:rPr>
        <w:t>Testing laboratories, however, are encouraged to establish normal ranges for their regions.</w:t>
      </w:r>
    </w:p>
    <w:p w14:paraId="509A7E5F" w14:textId="77777777" w:rsidR="00E61DE0" w:rsidRDefault="0007547B" w:rsidP="00E61DE0">
      <w:pPr>
        <w:pStyle w:val="ListParagraph"/>
        <w:numPr>
          <w:ilvl w:val="0"/>
          <w:numId w:val="44"/>
        </w:numPr>
        <w:ind w:left="360"/>
        <w:jc w:val="both"/>
        <w:rPr>
          <w:rFonts w:ascii="Calibri" w:hAnsi="Calibri"/>
          <w:sz w:val="16"/>
        </w:rPr>
      </w:pPr>
      <w:r w:rsidRPr="00E61DE0">
        <w:rPr>
          <w:rFonts w:ascii="Calibri" w:hAnsi="Calibri"/>
          <w:sz w:val="16"/>
        </w:rPr>
        <w:lastRenderedPageBreak/>
        <w:t xml:space="preserve">The clinical significance of any test result depends upon its relationship </w:t>
      </w:r>
      <w:r w:rsidR="00D727F4">
        <w:rPr>
          <w:rFonts w:ascii="Calibri" w:hAnsi="Calibri"/>
          <w:sz w:val="16"/>
        </w:rPr>
        <w:t xml:space="preserve">to other medical patient data. </w:t>
      </w:r>
      <w:r w:rsidRPr="00E61DE0">
        <w:rPr>
          <w:rFonts w:ascii="Calibri" w:hAnsi="Calibri"/>
          <w:sz w:val="16"/>
        </w:rPr>
        <w:t>Base disease diagnosis and management on an evaluation of all relevant patient information.</w:t>
      </w:r>
      <w:r w:rsidR="00E61DE0" w:rsidRPr="00E61DE0">
        <w:rPr>
          <w:rFonts w:ascii="Calibri" w:hAnsi="Calibri"/>
          <w:sz w:val="18"/>
        </w:rPr>
        <w:t xml:space="preserve"> </w:t>
      </w:r>
    </w:p>
    <w:p w14:paraId="51EED4C8" w14:textId="77777777" w:rsidR="0007547B" w:rsidRPr="00E61DE0" w:rsidRDefault="00E61DE0" w:rsidP="00E61DE0">
      <w:pPr>
        <w:pStyle w:val="ListParagraph"/>
        <w:numPr>
          <w:ilvl w:val="0"/>
          <w:numId w:val="44"/>
        </w:numPr>
        <w:ind w:left="360"/>
        <w:jc w:val="both"/>
        <w:rPr>
          <w:rFonts w:ascii="Calibri" w:hAnsi="Calibri"/>
          <w:sz w:val="14"/>
        </w:rPr>
      </w:pPr>
      <w:r w:rsidRPr="00E61DE0">
        <w:rPr>
          <w:rFonts w:ascii="Calibri" w:hAnsi="Calibri"/>
          <w:sz w:val="16"/>
        </w:rPr>
        <w:t>False positive anti-</w:t>
      </w:r>
      <w:r w:rsidR="00183321">
        <w:rPr>
          <w:rFonts w:ascii="Calibri" w:hAnsi="Calibri"/>
          <w:sz w:val="16"/>
        </w:rPr>
        <w:t>C</w:t>
      </w:r>
      <w:r w:rsidRPr="00E61DE0">
        <w:rPr>
          <w:rFonts w:ascii="Calibri" w:hAnsi="Calibri"/>
          <w:sz w:val="16"/>
        </w:rPr>
        <w:t>ardiolipin IgM results have been reported due to the presence of rheumatoid factor IgM and anti-</w:t>
      </w:r>
      <w:r w:rsidR="00183321">
        <w:rPr>
          <w:rFonts w:ascii="Calibri" w:hAnsi="Calibri"/>
          <w:sz w:val="16"/>
        </w:rPr>
        <w:t>C</w:t>
      </w:r>
      <w:r w:rsidRPr="00E61DE0">
        <w:rPr>
          <w:rFonts w:ascii="Calibri" w:hAnsi="Calibri"/>
          <w:sz w:val="16"/>
        </w:rPr>
        <w:t>ardiolipin IgG (9).</w:t>
      </w:r>
    </w:p>
    <w:p w14:paraId="5265E76E" w14:textId="77777777" w:rsidR="009135F2" w:rsidRPr="00887BBE" w:rsidRDefault="009135F2" w:rsidP="002023A9">
      <w:pPr>
        <w:jc w:val="both"/>
        <w:rPr>
          <w:rFonts w:ascii="Calibri" w:hAnsi="Calibri"/>
          <w:sz w:val="8"/>
          <w:szCs w:val="16"/>
        </w:rPr>
      </w:pPr>
    </w:p>
    <w:p w14:paraId="2A6C3A95" w14:textId="77777777" w:rsidR="00C17799" w:rsidRPr="00094E9A" w:rsidRDefault="00C17799" w:rsidP="005F774A">
      <w:pPr>
        <w:jc w:val="center"/>
        <w:rPr>
          <w:rFonts w:ascii="Calibri" w:hAnsi="Calibri"/>
          <w:b/>
          <w:bCs/>
          <w:color w:val="FE9917"/>
          <w:szCs w:val="24"/>
        </w:rPr>
      </w:pPr>
      <w:r w:rsidRPr="00094E9A">
        <w:rPr>
          <w:rFonts w:ascii="Calibri" w:hAnsi="Calibri"/>
          <w:b/>
          <w:bCs/>
          <w:color w:val="FE9917"/>
          <w:szCs w:val="24"/>
        </w:rPr>
        <w:t>REFERENCES</w:t>
      </w:r>
    </w:p>
    <w:p w14:paraId="151034E2" w14:textId="77777777" w:rsidR="0070195E" w:rsidRPr="00887BBE" w:rsidRDefault="0070195E" w:rsidP="0070195E">
      <w:pPr>
        <w:numPr>
          <w:ilvl w:val="0"/>
          <w:numId w:val="26"/>
        </w:numPr>
        <w:ind w:left="360"/>
        <w:rPr>
          <w:rFonts w:ascii="Calibri" w:hAnsi="Calibri"/>
          <w:sz w:val="16"/>
          <w:szCs w:val="18"/>
        </w:rPr>
      </w:pPr>
      <w:r w:rsidRPr="00887BBE">
        <w:rPr>
          <w:rFonts w:ascii="Calibri" w:hAnsi="Calibri"/>
          <w:sz w:val="16"/>
          <w:szCs w:val="18"/>
        </w:rPr>
        <w:t>Harris EN, Gharavi AE, Boey ML, Patel BM, Mackworth-Young CG, Loizou S, Hughes GRV: Anticardiolipin antibodies: detection by radioimmunoassay and association with thrombosis in systemic lupus erythematosus. Lancet ii:1211-1214, 1983.</w:t>
      </w:r>
    </w:p>
    <w:p w14:paraId="29C971E8" w14:textId="77777777" w:rsidR="0070195E" w:rsidRPr="00887BBE" w:rsidRDefault="0070195E" w:rsidP="0070195E">
      <w:pPr>
        <w:numPr>
          <w:ilvl w:val="0"/>
          <w:numId w:val="26"/>
        </w:numPr>
        <w:ind w:left="360"/>
        <w:rPr>
          <w:rFonts w:ascii="Calibri" w:hAnsi="Calibri"/>
          <w:sz w:val="16"/>
          <w:szCs w:val="18"/>
        </w:rPr>
      </w:pPr>
      <w:r w:rsidRPr="00887BBE">
        <w:rPr>
          <w:rFonts w:ascii="Calibri" w:hAnsi="Calibri"/>
          <w:sz w:val="16"/>
          <w:szCs w:val="18"/>
        </w:rPr>
        <w:t>Hamsten A, Norberg R, Gjorkholm M, DeFaire U, Holm G: Antibodies to cardiolipin in young survivors of myocardial infarction: an association with recurrent cardiovascular events. Lancet i: 113-116, 1986.</w:t>
      </w:r>
    </w:p>
    <w:p w14:paraId="3023A6C7" w14:textId="77777777" w:rsidR="0070195E" w:rsidRPr="00887BBE" w:rsidRDefault="0070195E" w:rsidP="0070195E">
      <w:pPr>
        <w:numPr>
          <w:ilvl w:val="0"/>
          <w:numId w:val="26"/>
        </w:numPr>
        <w:ind w:left="360"/>
        <w:rPr>
          <w:rFonts w:ascii="Calibri" w:hAnsi="Calibri"/>
          <w:sz w:val="16"/>
          <w:szCs w:val="18"/>
        </w:rPr>
      </w:pPr>
      <w:r w:rsidRPr="00887BBE">
        <w:rPr>
          <w:rFonts w:ascii="Calibri" w:hAnsi="Calibri"/>
          <w:sz w:val="16"/>
          <w:szCs w:val="18"/>
        </w:rPr>
        <w:t>Harris EN, Asherson RA, Gharavi AE, Morgan SH, Berue G, Hughes GRV: Thrombocytopenia in SLE and related autoimmune disorders: association with anticardiolipin antibody. Br. J. Hematol. 59: 231-234, 1985.</w:t>
      </w:r>
    </w:p>
    <w:p w14:paraId="62C1DD6F" w14:textId="77777777" w:rsidR="0070195E" w:rsidRPr="00887BBE" w:rsidRDefault="0070195E" w:rsidP="0070195E">
      <w:pPr>
        <w:numPr>
          <w:ilvl w:val="0"/>
          <w:numId w:val="26"/>
        </w:numPr>
        <w:ind w:left="360"/>
        <w:rPr>
          <w:rFonts w:ascii="Calibri" w:hAnsi="Calibri"/>
          <w:sz w:val="16"/>
          <w:szCs w:val="18"/>
        </w:rPr>
      </w:pPr>
      <w:r w:rsidRPr="00887BBE">
        <w:rPr>
          <w:rFonts w:ascii="Calibri" w:hAnsi="Calibri"/>
          <w:sz w:val="16"/>
          <w:szCs w:val="18"/>
        </w:rPr>
        <w:t>deBrum-Gernandes AJ, Cossermelli-Messina W, Bueno C, Santiago MB, Weidebach W, Cossermelli W, deOliveiria RM: Anticardiolipin antibodies in patients with rheumatoid arthritis. Clinical Rheumatology 8:484-488, 1989.</w:t>
      </w:r>
    </w:p>
    <w:p w14:paraId="4258CD8E" w14:textId="77777777" w:rsidR="0070195E" w:rsidRPr="00887BBE" w:rsidRDefault="0070195E" w:rsidP="0070195E">
      <w:pPr>
        <w:numPr>
          <w:ilvl w:val="0"/>
          <w:numId w:val="26"/>
        </w:numPr>
        <w:ind w:left="360"/>
        <w:rPr>
          <w:rFonts w:ascii="Calibri" w:hAnsi="Calibri"/>
          <w:sz w:val="16"/>
          <w:szCs w:val="18"/>
        </w:rPr>
      </w:pPr>
      <w:r w:rsidRPr="00887BBE">
        <w:rPr>
          <w:rFonts w:ascii="Calibri" w:hAnsi="Calibri"/>
          <w:sz w:val="16"/>
          <w:szCs w:val="18"/>
        </w:rPr>
        <w:t>Canoso RT, deOliveira RM, Nixon RA: Neuroleptic-associated autoantibodies: a prevalence study. Biol. Psychiatry 27:863-870, 1990.</w:t>
      </w:r>
    </w:p>
    <w:p w14:paraId="63D29F71" w14:textId="77777777" w:rsidR="0070195E" w:rsidRPr="00887BBE" w:rsidRDefault="0070195E" w:rsidP="0070195E">
      <w:pPr>
        <w:numPr>
          <w:ilvl w:val="0"/>
          <w:numId w:val="26"/>
        </w:numPr>
        <w:ind w:left="360"/>
        <w:rPr>
          <w:rFonts w:ascii="Calibri" w:hAnsi="Calibri"/>
          <w:sz w:val="16"/>
          <w:szCs w:val="18"/>
        </w:rPr>
      </w:pPr>
      <w:r w:rsidRPr="00887BBE">
        <w:rPr>
          <w:rFonts w:ascii="Calibri" w:hAnsi="Calibri"/>
          <w:sz w:val="16"/>
          <w:szCs w:val="18"/>
        </w:rPr>
        <w:t>U.S. Department of Labor, Occupational Safety and Health Administration: Occupational Exposure to Bloodborne Pathogens, Final Rule. Fed. Register 56:64175-64182, 1991.</w:t>
      </w:r>
    </w:p>
    <w:p w14:paraId="223BB09B" w14:textId="77777777" w:rsidR="0070195E" w:rsidRPr="00887BBE" w:rsidRDefault="0070195E" w:rsidP="0070195E">
      <w:pPr>
        <w:numPr>
          <w:ilvl w:val="0"/>
          <w:numId w:val="26"/>
        </w:numPr>
        <w:ind w:left="360"/>
        <w:rPr>
          <w:rFonts w:ascii="Calibri" w:hAnsi="Calibri"/>
          <w:sz w:val="16"/>
          <w:szCs w:val="18"/>
        </w:rPr>
      </w:pPr>
      <w:r w:rsidRPr="00887BBE">
        <w:rPr>
          <w:rFonts w:ascii="Calibri" w:hAnsi="Calibri"/>
          <w:sz w:val="16"/>
          <w:szCs w:val="18"/>
        </w:rPr>
        <w:t>Procedures for the collection of diagnostic blood specimens by venipuncture.  Second Edition:  Approved Standard (1984).  Published by National Committee for Clinical Laboratory Standards.</w:t>
      </w:r>
    </w:p>
    <w:p w14:paraId="66F2FC21" w14:textId="77777777" w:rsidR="00887BBE" w:rsidRDefault="0070195E" w:rsidP="0070195E">
      <w:pPr>
        <w:numPr>
          <w:ilvl w:val="0"/>
          <w:numId w:val="26"/>
        </w:numPr>
        <w:ind w:left="360"/>
        <w:rPr>
          <w:rFonts w:ascii="Calibri" w:hAnsi="Calibri"/>
          <w:sz w:val="16"/>
          <w:szCs w:val="18"/>
        </w:rPr>
      </w:pPr>
      <w:r w:rsidRPr="00887BBE">
        <w:rPr>
          <w:rFonts w:ascii="Calibri" w:hAnsi="Calibri"/>
          <w:sz w:val="16"/>
          <w:szCs w:val="18"/>
        </w:rPr>
        <w:t>Procedures for the Handling and Processing of Blood Specimens. NCCLS Document H18-A, Vol. 10, No. 12, Approved Guideline, 1990.</w:t>
      </w:r>
    </w:p>
    <w:p w14:paraId="12BF6551" w14:textId="77777777" w:rsidR="00C17799" w:rsidRDefault="0070195E" w:rsidP="0070195E">
      <w:pPr>
        <w:numPr>
          <w:ilvl w:val="0"/>
          <w:numId w:val="26"/>
        </w:numPr>
        <w:ind w:left="360"/>
        <w:rPr>
          <w:rFonts w:ascii="Calibri" w:hAnsi="Calibri"/>
          <w:sz w:val="16"/>
          <w:szCs w:val="18"/>
        </w:rPr>
      </w:pPr>
      <w:r w:rsidRPr="00887BBE">
        <w:rPr>
          <w:rFonts w:ascii="Calibri" w:hAnsi="Calibri"/>
          <w:sz w:val="16"/>
          <w:szCs w:val="18"/>
        </w:rPr>
        <w:t>Agopian MS, Boctor FN, Peter JB: False-positive test results for IgM anticardiolipin antibody due to IgM rheumatoid factor. Arthritis Rheum 31:1212-1213, 1988.</w:t>
      </w:r>
    </w:p>
    <w:p w14:paraId="539E9A68" w14:textId="69E55CB1" w:rsidR="00233C93" w:rsidRPr="00887BBE" w:rsidRDefault="00F1435D" w:rsidP="0070195E">
      <w:pPr>
        <w:numPr>
          <w:ilvl w:val="0"/>
          <w:numId w:val="26"/>
        </w:numPr>
        <w:ind w:left="360"/>
        <w:rPr>
          <w:rFonts w:ascii="Calibri" w:hAnsi="Calibri"/>
          <w:sz w:val="16"/>
          <w:szCs w:val="18"/>
        </w:rPr>
      </w:pPr>
      <w:r>
        <w:rPr>
          <w:rFonts w:ascii="Calibri" w:hAnsi="Calibri"/>
          <w:sz w:val="16"/>
        </w:rPr>
        <w:pict w14:anchorId="1F21DD27">
          <v:shape id="_x0000_s1479" type="#_x0000_t202" style="position:absolute;left:0;text-align:left;margin-left:403.4pt;margin-top:491.4pt;width:137.75pt;height:61.1pt;z-index:251680256" stroked="f">
            <v:textbox>
              <w:txbxContent>
                <w:p w14:paraId="06604E53" w14:textId="77777777" w:rsidR="00F1435D" w:rsidRDefault="00F1435D"/>
                <w:p w14:paraId="3B57C7E4" w14:textId="35DA278B" w:rsidR="00F1435D" w:rsidRDefault="00F1435D">
                  <w:r>
                    <w:drawing>
                      <wp:inline distT="0" distB="0" distL="0" distR="0" wp14:anchorId="0D2BC1A9" wp14:editId="3E67A23B">
                        <wp:extent cx="1566545" cy="378375"/>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6545" cy="378375"/>
                                </a:xfrm>
                                <a:prstGeom prst="rect">
                                  <a:avLst/>
                                </a:prstGeom>
                                <a:noFill/>
                              </pic:spPr>
                            </pic:pic>
                          </a:graphicData>
                        </a:graphic>
                      </wp:inline>
                    </w:drawing>
                  </w:r>
                </w:p>
              </w:txbxContent>
            </v:textbox>
          </v:shape>
        </w:pict>
      </w:r>
      <w:r>
        <w:rPr>
          <w:rFonts w:ascii="Calibri" w:hAnsi="Calibri"/>
          <w:sz w:val="16"/>
        </w:rPr>
        <w:pict w14:anchorId="26756537">
          <v:shape id="_x0000_s1475" type="#_x0000_t202" style="position:absolute;left:0;text-align:left;margin-left:205.65pt;margin-top:677.2pt;width:192.55pt;height:62.65pt;z-index:251678208;mso-position-horizontal-relative:margin;mso-position-vertical-relative:margin" o:allowincell="f" filled="f" stroked="f">
            <o:lock v:ext="edit" aspectratio="t"/>
            <v:textbox style="mso-next-textbox:#_x0000_s1475">
              <w:txbxContent>
                <w:p w14:paraId="2F49B1A9" w14:textId="77777777" w:rsidR="00233C93" w:rsidRDefault="00233C93" w:rsidP="00233C93">
                  <w:pPr>
                    <w:rPr>
                      <w:rFonts w:ascii="Calibri" w:hAnsi="Calibri"/>
                      <w:sz w:val="14"/>
                      <w:szCs w:val="14"/>
                    </w:rPr>
                  </w:pPr>
                  <w:r>
                    <w:rPr>
                      <w:rFonts w:ascii="Calibri" w:hAnsi="Calibri"/>
                      <w:sz w:val="14"/>
                      <w:szCs w:val="14"/>
                    </w:rPr>
                    <w:t>For US Customer Service contact your local distributor.</w:t>
                  </w:r>
                </w:p>
                <w:p w14:paraId="39317404" w14:textId="77777777" w:rsidR="00233C93" w:rsidRDefault="00233C93" w:rsidP="00233C93">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14:paraId="393C8C34" w14:textId="77777777" w:rsidR="00233C93" w:rsidRDefault="00233C93" w:rsidP="00233C93">
                  <w:pPr>
                    <w:rPr>
                      <w:rFonts w:ascii="Calibri" w:hAnsi="Calibri"/>
                      <w:sz w:val="14"/>
                      <w:szCs w:val="14"/>
                    </w:rPr>
                  </w:pPr>
                  <w:r>
                    <w:rPr>
                      <w:rFonts w:ascii="Calibri" w:hAnsi="Calibri"/>
                      <w:sz w:val="14"/>
                      <w:szCs w:val="14"/>
                    </w:rPr>
                    <w:t>For Non-US Customer Service and Technical Support inquiries, please contact your local distributor.</w:t>
                  </w:r>
                </w:p>
                <w:p w14:paraId="62DB7D0E" w14:textId="1E2543DC" w:rsidR="00233C93" w:rsidRPr="00681708" w:rsidRDefault="00233C93" w:rsidP="00233C93">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323971">
                    <w:rPr>
                      <w:rFonts w:ascii="Calibri" w:hAnsi="Calibri"/>
                      <w:b/>
                      <w:sz w:val="14"/>
                    </w:rPr>
                    <w:t>7</w:t>
                  </w:r>
                  <w:r w:rsidRPr="00681708">
                    <w:rPr>
                      <w:rFonts w:ascii="Calibri" w:hAnsi="Calibri"/>
                      <w:b/>
                      <w:sz w:val="14"/>
                    </w:rPr>
                    <w:t xml:space="preserve"> ZEUS Scientific</w:t>
                  </w:r>
                  <w:r w:rsidR="00F1435D">
                    <w:rPr>
                      <w:rFonts w:ascii="Calibri" w:hAnsi="Calibri"/>
                      <w:b/>
                      <w:sz w:val="14"/>
                    </w:rPr>
                    <w:t xml:space="preserve"> </w:t>
                  </w:r>
                  <w:r w:rsidRPr="00681708">
                    <w:rPr>
                      <w:rFonts w:ascii="Calibri" w:hAnsi="Calibri"/>
                      <w:b/>
                      <w:sz w:val="14"/>
                    </w:rPr>
                    <w:t>All Rights Reserved.</w:t>
                  </w:r>
                </w:p>
              </w:txbxContent>
            </v:textbox>
            <w10:wrap type="square" anchorx="margin" anchory="margin"/>
          </v:shape>
        </w:pict>
      </w:r>
      <w:r>
        <w:rPr>
          <w:rFonts w:ascii="Calibri" w:hAnsi="Calibri"/>
          <w:sz w:val="16"/>
        </w:rPr>
        <w:pict w14:anchorId="00B8BEEF">
          <v:shape id="_x0000_s1474" type="#_x0000_t202" style="position:absolute;left:0;text-align:left;margin-left:-6.9pt;margin-top:657pt;width:210.3pt;height:86pt;z-index:251677184;mso-position-horizontal-relative:margin;mso-position-vertical-relative:margin" o:allowincell="f" filled="f" stroked="f">
            <o:lock v:ext="edit" aspectratio="t"/>
            <v:textbox style="mso-next-textbox:#_x0000_s1474">
              <w:txbxContent>
                <w:p w14:paraId="19416A0F" w14:textId="77777777" w:rsidR="00233C93" w:rsidRPr="00681708" w:rsidRDefault="00233C93" w:rsidP="00233C93">
                  <w:pPr>
                    <w:rPr>
                      <w:rFonts w:ascii="Calibri" w:hAnsi="Calibri"/>
                      <w:b/>
                    </w:rPr>
                  </w:pPr>
                  <w:r>
                    <w:rPr>
                      <w:rFonts w:ascii="Calibri" w:hAnsi="Calibri"/>
                      <w:b/>
                    </w:rPr>
                    <w:drawing>
                      <wp:inline distT="0" distB="0" distL="0" distR="0" wp14:anchorId="68850B73" wp14:editId="5315368F">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7D8E7D50" w14:textId="1A6B138F" w:rsidR="00233C93" w:rsidRPr="00681708" w:rsidRDefault="00233C93" w:rsidP="00233C93">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5E6A6B49" w14:textId="77777777" w:rsidR="00233C93" w:rsidRPr="00681708" w:rsidRDefault="00233C93" w:rsidP="00233C93">
                  <w:pPr>
                    <w:rPr>
                      <w:rFonts w:ascii="Calibri" w:hAnsi="Calibri"/>
                      <w:sz w:val="14"/>
                      <w:szCs w:val="14"/>
                    </w:rPr>
                  </w:pPr>
                  <w:r w:rsidRPr="00681708">
                    <w:rPr>
                      <w:rFonts w:ascii="Calibri" w:hAnsi="Calibri"/>
                      <w:sz w:val="14"/>
                      <w:szCs w:val="14"/>
                    </w:rPr>
                    <w:t>200 Evans Way, Branchburg, New Jersey, 08876, USA</w:t>
                  </w:r>
                </w:p>
                <w:p w14:paraId="33A2A7DC" w14:textId="77777777" w:rsidR="00233C93" w:rsidRPr="00681708" w:rsidRDefault="00233C93" w:rsidP="00233C93">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020E82AF" w14:textId="77777777" w:rsidR="00233C93" w:rsidRPr="00681708" w:rsidRDefault="00233C93" w:rsidP="00233C93">
                  <w:pPr>
                    <w:rPr>
                      <w:rFonts w:ascii="Calibri" w:hAnsi="Calibri"/>
                      <w:sz w:val="14"/>
                      <w:szCs w:val="14"/>
                    </w:rPr>
                  </w:pPr>
                  <w:r w:rsidRPr="00681708">
                    <w:rPr>
                      <w:rFonts w:ascii="Calibri" w:hAnsi="Calibri"/>
                      <w:sz w:val="14"/>
                      <w:szCs w:val="14"/>
                    </w:rPr>
                    <w:t>International: +1 908-526-3744</w:t>
                  </w:r>
                </w:p>
                <w:p w14:paraId="01B82C4D" w14:textId="77777777" w:rsidR="00233C93" w:rsidRDefault="00233C93" w:rsidP="00233C93">
                  <w:pPr>
                    <w:rPr>
                      <w:rFonts w:ascii="Calibri" w:hAnsi="Calibri"/>
                      <w:sz w:val="14"/>
                      <w:szCs w:val="14"/>
                    </w:rPr>
                  </w:pPr>
                  <w:r w:rsidRPr="00681708">
                    <w:rPr>
                      <w:rFonts w:ascii="Calibri" w:hAnsi="Calibri"/>
                      <w:sz w:val="14"/>
                      <w:szCs w:val="14"/>
                    </w:rPr>
                    <w:t>Fax: +1 908-526-2058</w:t>
                  </w:r>
                </w:p>
                <w:p w14:paraId="11882659" w14:textId="77777777" w:rsidR="00233C93" w:rsidRPr="00681708" w:rsidRDefault="00233C93" w:rsidP="00233C93">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14:paraId="2F33DA6D" w14:textId="4A2FE553" w:rsidR="00233C93" w:rsidRPr="00681708" w:rsidRDefault="00233C93" w:rsidP="00233C93">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233C93">
        <w:rPr>
          <w:rFonts w:ascii="Calibri" w:hAnsi="Calibri"/>
          <w:sz w:val="16"/>
        </w:rPr>
        <w:t>Procedures for the Handling and Processing of Blood Specimens for Common Laboratory Tests; Approved Guidelines – 4</w:t>
      </w:r>
      <w:r w:rsidR="00233C93" w:rsidRPr="00B903F2">
        <w:rPr>
          <w:rFonts w:ascii="Calibri" w:hAnsi="Calibri"/>
          <w:sz w:val="16"/>
          <w:vertAlign w:val="superscript"/>
        </w:rPr>
        <w:t>th</w:t>
      </w:r>
      <w:r w:rsidR="00233C93">
        <w:rPr>
          <w:rFonts w:ascii="Calibri" w:hAnsi="Calibri"/>
          <w:sz w:val="16"/>
        </w:rPr>
        <w:t xml:space="preserve"> Edition (2010).  CLSI Document GP44-A4 (ISBN 1-56238-724-3).  Clinical and Laboratory Standards Institute, 950 West Valley Road, Suite 2500, Wayne, PA 19087.</w:t>
      </w:r>
      <w:r w:rsidR="00233C93" w:rsidRPr="00233C93">
        <w:t xml:space="preserve"> </w:t>
      </w:r>
      <w:r w:rsidR="00233C93" w:rsidRPr="00614A8E">
        <w:drawing>
          <wp:anchor distT="0" distB="0" distL="114300" distR="114300" simplePos="0" relativeHeight="251676160" behindDoc="0" locked="0" layoutInCell="1" allowOverlap="1" wp14:anchorId="4A818308" wp14:editId="658CAA30">
            <wp:simplePos x="0" y="0"/>
            <wp:positionH relativeFrom="column">
              <wp:posOffset>-23480</wp:posOffset>
            </wp:positionH>
            <wp:positionV relativeFrom="paragraph">
              <wp:posOffset>5484022</wp:posOffset>
            </wp:positionV>
            <wp:extent cx="1671527" cy="404038"/>
            <wp:effectExtent l="19050" t="0" r="0" b="0"/>
            <wp:wrapThrough wrapText="bothSides">
              <wp:wrapPolygon edited="0">
                <wp:start x="-245" y="0"/>
                <wp:lineTo x="-245" y="20571"/>
                <wp:lineTo x="21600" y="20571"/>
                <wp:lineTo x="21600" y="0"/>
                <wp:lineTo x="-245" y="0"/>
              </wp:wrapPolygon>
            </wp:wrapThrough>
            <wp:docPr id="2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tretch>
                      <a:fillRect/>
                    </a:stretch>
                  </pic:blipFill>
                  <pic:spPr bwMode="auto">
                    <a:xfrm>
                      <a:off x="0" y="0"/>
                      <a:ext cx="1676400" cy="400050"/>
                    </a:xfrm>
                    <a:prstGeom prst="rect">
                      <a:avLst/>
                    </a:prstGeom>
                    <a:noFill/>
                  </pic:spPr>
                </pic:pic>
              </a:graphicData>
            </a:graphic>
          </wp:anchor>
        </w:drawing>
      </w:r>
    </w:p>
    <w:sectPr w:rsidR="00233C93" w:rsidRPr="00887BBE" w:rsidSect="00BB74DD">
      <w:footerReference w:type="even" r:id="rId20"/>
      <w:footerReference w:type="default" r:id="rId21"/>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BFDE" w14:textId="77777777" w:rsidR="00887BBE" w:rsidRDefault="00887BBE">
      <w:r>
        <w:separator/>
      </w:r>
    </w:p>
  </w:endnote>
  <w:endnote w:type="continuationSeparator" w:id="0">
    <w:p w14:paraId="0FA17366" w14:textId="77777777" w:rsidR="00887BBE" w:rsidRDefault="0088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DC71" w14:textId="09F32081" w:rsidR="00887BBE" w:rsidRPr="005014FB" w:rsidRDefault="00887BBE"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AD1458"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AD1458" w:rsidRPr="005014FB">
      <w:rPr>
        <w:rFonts w:ascii="Eurostile" w:hAnsi="Eurostile"/>
        <w:sz w:val="12"/>
        <w:szCs w:val="12"/>
      </w:rPr>
      <w:fldChar w:fldCharType="separate"/>
    </w:r>
    <w:r>
      <w:rPr>
        <w:rFonts w:ascii="Eurostile" w:hAnsi="Eurostile"/>
        <w:sz w:val="12"/>
        <w:szCs w:val="12"/>
      </w:rPr>
      <w:t>8</w:t>
    </w:r>
    <w:r w:rsidR="00AD1458" w:rsidRPr="005014FB">
      <w:rPr>
        <w:rFonts w:ascii="Eurostile" w:hAnsi="Eurostile"/>
        <w:sz w:val="12"/>
        <w:szCs w:val="12"/>
      </w:rPr>
      <w:fldChar w:fldCharType="end"/>
    </w:r>
    <w:r w:rsidRPr="005014FB">
      <w:rPr>
        <w:rFonts w:ascii="Eurostile" w:hAnsi="Eurostile"/>
        <w:sz w:val="12"/>
        <w:szCs w:val="12"/>
      </w:rPr>
      <w:tab/>
      <w:t xml:space="preserve">(Rev. Date </w:t>
    </w:r>
    <w:r w:rsidR="00AD1458"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AD1458" w:rsidRPr="005014FB">
      <w:rPr>
        <w:rFonts w:ascii="Eurostile" w:hAnsi="Eurostile"/>
        <w:sz w:val="12"/>
        <w:szCs w:val="12"/>
      </w:rPr>
      <w:fldChar w:fldCharType="separate"/>
    </w:r>
    <w:r w:rsidR="00F1435D">
      <w:rPr>
        <w:rFonts w:ascii="Eurostile" w:hAnsi="Eurostile"/>
        <w:sz w:val="12"/>
        <w:szCs w:val="12"/>
      </w:rPr>
      <w:t>5/8/2025</w:t>
    </w:r>
    <w:r w:rsidR="00AD1458"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D078" w14:textId="1BA89F62" w:rsidR="00887BBE" w:rsidRPr="00511F78" w:rsidRDefault="00233C93"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 xml:space="preserve">ZEUS </w:t>
    </w:r>
    <w:r w:rsidR="000A1686">
      <w:rPr>
        <w:rFonts w:ascii="Calibri" w:hAnsi="Calibri"/>
        <w:sz w:val="14"/>
        <w:szCs w:val="14"/>
      </w:rPr>
      <w:t xml:space="preserve">ELISA </w:t>
    </w:r>
    <w:r w:rsidR="00E11366">
      <w:rPr>
        <w:rFonts w:ascii="Calibri" w:hAnsi="Calibri"/>
        <w:sz w:val="14"/>
        <w:szCs w:val="14"/>
      </w:rPr>
      <w:t xml:space="preserve">Cardiolipin IgM </w:t>
    </w:r>
    <w:r>
      <w:rPr>
        <w:rFonts w:ascii="Calibri" w:hAnsi="Calibri"/>
        <w:sz w:val="14"/>
        <w:szCs w:val="14"/>
      </w:rPr>
      <w:t xml:space="preserve">Test System </w:t>
    </w:r>
    <w:r w:rsidR="00E11366">
      <w:rPr>
        <w:rFonts w:ascii="Calibri" w:hAnsi="Calibri"/>
        <w:sz w:val="14"/>
        <w:szCs w:val="14"/>
      </w:rPr>
      <w:t>CLSI</w:t>
    </w:r>
    <w:r w:rsidR="00887BBE" w:rsidRPr="006B12B3">
      <w:rPr>
        <w:rFonts w:ascii="Calibri" w:hAnsi="Calibri"/>
        <w:sz w:val="14"/>
        <w:szCs w:val="14"/>
      </w:rPr>
      <w:tab/>
      <w:t xml:space="preserve">  </w:t>
    </w:r>
    <w:r w:rsidR="00AD1458" w:rsidRPr="006B12B3">
      <w:rPr>
        <w:rFonts w:ascii="Calibri" w:hAnsi="Calibri"/>
        <w:sz w:val="14"/>
        <w:szCs w:val="14"/>
      </w:rPr>
      <w:fldChar w:fldCharType="begin"/>
    </w:r>
    <w:r w:rsidR="00887BBE" w:rsidRPr="006B12B3">
      <w:rPr>
        <w:rFonts w:ascii="Calibri" w:hAnsi="Calibri"/>
        <w:sz w:val="14"/>
        <w:szCs w:val="14"/>
      </w:rPr>
      <w:instrText xml:space="preserve"> PAGE   \* MERGEFORMAT </w:instrText>
    </w:r>
    <w:r w:rsidR="00AD1458" w:rsidRPr="006B12B3">
      <w:rPr>
        <w:rFonts w:ascii="Calibri" w:hAnsi="Calibri"/>
        <w:sz w:val="14"/>
        <w:szCs w:val="14"/>
      </w:rPr>
      <w:fldChar w:fldCharType="separate"/>
    </w:r>
    <w:r w:rsidR="004A51EC">
      <w:rPr>
        <w:rFonts w:ascii="Calibri" w:hAnsi="Calibri"/>
        <w:sz w:val="14"/>
        <w:szCs w:val="14"/>
      </w:rPr>
      <w:t>4</w:t>
    </w:r>
    <w:r w:rsidR="00AD1458" w:rsidRPr="006B12B3">
      <w:rPr>
        <w:rFonts w:ascii="Calibri" w:hAnsi="Calibri"/>
        <w:sz w:val="14"/>
        <w:szCs w:val="14"/>
      </w:rPr>
      <w:fldChar w:fldCharType="end"/>
    </w:r>
    <w:r w:rsidR="00887BBE" w:rsidRPr="006B12B3">
      <w:rPr>
        <w:rFonts w:ascii="Calibri" w:hAnsi="Calibri"/>
        <w:sz w:val="14"/>
        <w:szCs w:val="14"/>
      </w:rPr>
      <w:t xml:space="preserve"> </w:t>
    </w:r>
    <w:r w:rsidR="00887BBE">
      <w:rPr>
        <w:rFonts w:ascii="Calibri" w:hAnsi="Calibri"/>
        <w:sz w:val="14"/>
        <w:szCs w:val="14"/>
      </w:rPr>
      <w:tab/>
    </w:r>
    <w:r w:rsidR="00887BBE" w:rsidRPr="006B12B3">
      <w:rPr>
        <w:rFonts w:ascii="Calibri" w:hAnsi="Calibri"/>
        <w:sz w:val="14"/>
        <w:szCs w:val="14"/>
      </w:rPr>
      <w:t xml:space="preserve">                  </w:t>
    </w:r>
    <w:r w:rsidR="00887BBE">
      <w:rPr>
        <w:rFonts w:ascii="Calibri" w:hAnsi="Calibri"/>
        <w:sz w:val="14"/>
        <w:szCs w:val="14"/>
      </w:rPr>
      <w:t xml:space="preserve">  </w:t>
    </w:r>
    <w:r w:rsidR="00C929A4" w:rsidRPr="006B12B3">
      <w:rPr>
        <w:rFonts w:ascii="Calibri" w:hAnsi="Calibri"/>
        <w:sz w:val="14"/>
        <w:szCs w:val="14"/>
      </w:rPr>
      <w:t>(Rev. Date</w:t>
    </w:r>
    <w:r w:rsidR="00C929A4">
      <w:rPr>
        <w:rFonts w:ascii="Calibri" w:hAnsi="Calibri"/>
        <w:sz w:val="14"/>
        <w:szCs w:val="14"/>
      </w:rPr>
      <w:t xml:space="preserve"> 0</w:t>
    </w:r>
    <w:r w:rsidR="00F1435D">
      <w:rPr>
        <w:rFonts w:ascii="Calibri" w:hAnsi="Calibri"/>
        <w:sz w:val="14"/>
        <w:szCs w:val="14"/>
      </w:rPr>
      <w:t>5</w:t>
    </w:r>
    <w:r w:rsidR="00C929A4">
      <w:rPr>
        <w:rFonts w:ascii="Calibri" w:hAnsi="Calibri"/>
        <w:sz w:val="14"/>
        <w:szCs w:val="14"/>
      </w:rPr>
      <w:t>/</w:t>
    </w:r>
    <w:r w:rsidR="00F1435D">
      <w:rPr>
        <w:rFonts w:ascii="Calibri" w:hAnsi="Calibri"/>
        <w:sz w:val="14"/>
        <w:szCs w:val="14"/>
      </w:rPr>
      <w:t>08</w:t>
    </w:r>
    <w:r w:rsidR="00C929A4">
      <w:rPr>
        <w:rFonts w:ascii="Calibri" w:hAnsi="Calibri"/>
        <w:sz w:val="14"/>
        <w:szCs w:val="14"/>
      </w:rPr>
      <w:t>/202</w:t>
    </w:r>
    <w:r w:rsidR="00F1435D">
      <w:rPr>
        <w:rFonts w:ascii="Calibri" w:hAnsi="Calibri"/>
        <w:sz w:val="14"/>
        <w:szCs w:val="14"/>
      </w:rPr>
      <w:t>5</w:t>
    </w:r>
    <w:r w:rsidR="00C929A4">
      <w:rPr>
        <w:rFonts w:ascii="Calibri" w:hAnsi="Calibri"/>
        <w:sz w:val="14"/>
        <w:szCs w:val="14"/>
      </w:rPr>
      <w:t>)</w:t>
    </w:r>
    <w:r w:rsidR="00887BBE">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7FA6" w14:textId="77777777" w:rsidR="00887BBE" w:rsidRDefault="00887BBE">
      <w:r>
        <w:separator/>
      </w:r>
    </w:p>
  </w:footnote>
  <w:footnote w:type="continuationSeparator" w:id="0">
    <w:p w14:paraId="100C1F64" w14:textId="77777777" w:rsidR="00887BBE" w:rsidRDefault="00887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D7E"/>
    <w:multiLevelType w:val="multilevel"/>
    <w:tmpl w:val="63E49B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1D1603D"/>
    <w:multiLevelType w:val="multilevel"/>
    <w:tmpl w:val="B22A733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28442A8"/>
    <w:multiLevelType w:val="hybridMultilevel"/>
    <w:tmpl w:val="921E0F02"/>
    <w:lvl w:ilvl="0" w:tplc="3FEC95C0">
      <w:start w:val="2"/>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F38AB"/>
    <w:multiLevelType w:val="hybridMultilevel"/>
    <w:tmpl w:val="7FF20BC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809773A"/>
    <w:multiLevelType w:val="hybridMultilevel"/>
    <w:tmpl w:val="9D4CE4FC"/>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D9832BB"/>
    <w:multiLevelType w:val="hybridMultilevel"/>
    <w:tmpl w:val="BD02AAE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00A70FE"/>
    <w:multiLevelType w:val="singleLevel"/>
    <w:tmpl w:val="0409000F"/>
    <w:lvl w:ilvl="0">
      <w:start w:val="1"/>
      <w:numFmt w:val="decimal"/>
      <w:lvlText w:val="%1."/>
      <w:lvlJc w:val="left"/>
      <w:pPr>
        <w:ind w:left="720" w:hanging="360"/>
      </w:pPr>
    </w:lvl>
  </w:abstractNum>
  <w:abstractNum w:abstractNumId="7" w15:restartNumberingAfterBreak="0">
    <w:nsid w:val="138B708A"/>
    <w:multiLevelType w:val="hybridMultilevel"/>
    <w:tmpl w:val="DA4423BC"/>
    <w:lvl w:ilvl="0" w:tplc="0409000F">
      <w:start w:val="1"/>
      <w:numFmt w:val="decimal"/>
      <w:lvlText w:val="%1."/>
      <w:lvlJc w:val="left"/>
      <w:pPr>
        <w:ind w:left="360" w:hanging="360"/>
      </w:pPr>
      <w:rPr>
        <w:rFonts w:cs="Times New Roman"/>
      </w:rPr>
    </w:lvl>
    <w:lvl w:ilvl="1" w:tplc="66DC9208">
      <w:start w:val="1"/>
      <w:numFmt w:val="lowerLetter"/>
      <w:lvlText w:val="%2."/>
      <w:lvlJc w:val="left"/>
      <w:pPr>
        <w:ind w:left="720" w:hanging="360"/>
      </w:pPr>
      <w:rPr>
        <w:rFonts w:cs="Times New Roman"/>
        <w:b/>
        <w:sz w:val="16"/>
        <w:szCs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5076A3A"/>
    <w:multiLevelType w:val="hybridMultilevel"/>
    <w:tmpl w:val="1DC804CA"/>
    <w:lvl w:ilvl="0" w:tplc="F22625B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35A48"/>
    <w:multiLevelType w:val="hybridMultilevel"/>
    <w:tmpl w:val="0AFA914A"/>
    <w:lvl w:ilvl="0" w:tplc="2744DF96">
      <w:start w:val="1"/>
      <w:numFmt w:val="lowerLetter"/>
      <w:lvlText w:val="%1."/>
      <w:lvlJc w:val="left"/>
      <w:pPr>
        <w:ind w:left="810" w:hanging="360"/>
      </w:pPr>
      <w:rPr>
        <w:rFonts w:cs="Times New Roman"/>
        <w:b w:val="0"/>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82D39E4"/>
    <w:multiLevelType w:val="hybridMultilevel"/>
    <w:tmpl w:val="4878ACE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1BFA69B6"/>
    <w:multiLevelType w:val="hybridMultilevel"/>
    <w:tmpl w:val="8B6AE09E"/>
    <w:lvl w:ilvl="0" w:tplc="F0628B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2059E"/>
    <w:multiLevelType w:val="multilevel"/>
    <w:tmpl w:val="BEF681BE"/>
    <w:lvl w:ilvl="0">
      <w:start w:val="7"/>
      <w:numFmt w:val="decimal"/>
      <w:lvlText w:val="%1."/>
      <w:lvlJc w:val="left"/>
      <w:pPr>
        <w:tabs>
          <w:tab w:val="num" w:pos="720"/>
        </w:tabs>
        <w:ind w:left="720" w:hanging="360"/>
      </w:pPr>
      <w:rPr>
        <w:rFonts w:cs="Times New Roman" w:hint="default"/>
      </w:rPr>
    </w:lvl>
    <w:lvl w:ilvl="1">
      <w:start w:val="3"/>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074651"/>
    <w:multiLevelType w:val="hybridMultilevel"/>
    <w:tmpl w:val="92C88B02"/>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DD6145C"/>
    <w:multiLevelType w:val="hybridMultilevel"/>
    <w:tmpl w:val="8212842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2E872E97"/>
    <w:multiLevelType w:val="hybridMultilevel"/>
    <w:tmpl w:val="0DD4BFD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0B72290"/>
    <w:multiLevelType w:val="hybridMultilevel"/>
    <w:tmpl w:val="5D82B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B71FA7"/>
    <w:multiLevelType w:val="hybridMultilevel"/>
    <w:tmpl w:val="1F6259F4"/>
    <w:lvl w:ilvl="0" w:tplc="B4DE300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3E42FF"/>
    <w:multiLevelType w:val="hybridMultilevel"/>
    <w:tmpl w:val="1786C52E"/>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2" w15:restartNumberingAfterBreak="0">
    <w:nsid w:val="3A1878AC"/>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B587203"/>
    <w:multiLevelType w:val="hybridMultilevel"/>
    <w:tmpl w:val="8660AC2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4"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25" w15:restartNumberingAfterBreak="0">
    <w:nsid w:val="41A35BD0"/>
    <w:multiLevelType w:val="hybridMultilevel"/>
    <w:tmpl w:val="D6DC6028"/>
    <w:lvl w:ilvl="0" w:tplc="6FBE636E">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0D27B2"/>
    <w:multiLevelType w:val="hybridMultilevel"/>
    <w:tmpl w:val="21EA80F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43CD59D9"/>
    <w:multiLevelType w:val="hybridMultilevel"/>
    <w:tmpl w:val="3EBAC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9D4F10"/>
    <w:multiLevelType w:val="singleLevel"/>
    <w:tmpl w:val="CB922324"/>
    <w:lvl w:ilvl="0">
      <w:start w:val="1"/>
      <w:numFmt w:val="decimal"/>
      <w:lvlText w:val="%1."/>
      <w:lvlJc w:val="right"/>
      <w:pPr>
        <w:tabs>
          <w:tab w:val="num" w:pos="360"/>
        </w:tabs>
        <w:ind w:left="360" w:hanging="72"/>
      </w:pPr>
    </w:lvl>
  </w:abstractNum>
  <w:abstractNum w:abstractNumId="29" w15:restartNumberingAfterBreak="0">
    <w:nsid w:val="471234A5"/>
    <w:multiLevelType w:val="hybridMultilevel"/>
    <w:tmpl w:val="C0FAD5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BD85838"/>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CB62AF6"/>
    <w:multiLevelType w:val="hybridMultilevel"/>
    <w:tmpl w:val="92C2A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0D1727"/>
    <w:multiLevelType w:val="hybridMultilevel"/>
    <w:tmpl w:val="EB026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E734FEB"/>
    <w:multiLevelType w:val="hybridMultilevel"/>
    <w:tmpl w:val="51767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573B4DF7"/>
    <w:multiLevelType w:val="hybridMultilevel"/>
    <w:tmpl w:val="6F626FF2"/>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38"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1E39F9"/>
    <w:multiLevelType w:val="hybridMultilevel"/>
    <w:tmpl w:val="6AC6D052"/>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6F3464C4"/>
    <w:multiLevelType w:val="hybridMultilevel"/>
    <w:tmpl w:val="E070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251E3"/>
    <w:multiLevelType w:val="hybridMultilevel"/>
    <w:tmpl w:val="BA026F1A"/>
    <w:lvl w:ilvl="0" w:tplc="A10CF7BE">
      <w:start w:val="3"/>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9F2565"/>
    <w:multiLevelType w:val="singleLevel"/>
    <w:tmpl w:val="94BA4052"/>
    <w:lvl w:ilvl="0">
      <w:start w:val="1"/>
      <w:numFmt w:val="decimal"/>
      <w:lvlText w:val="%1."/>
      <w:lvlJc w:val="left"/>
      <w:pPr>
        <w:ind w:left="720" w:hanging="360"/>
      </w:pPr>
      <w:rPr>
        <w:sz w:val="16"/>
      </w:rPr>
    </w:lvl>
  </w:abstractNum>
  <w:abstractNum w:abstractNumId="45" w15:restartNumberingAfterBreak="0">
    <w:nsid w:val="76766061"/>
    <w:multiLevelType w:val="hybridMultilevel"/>
    <w:tmpl w:val="81A4F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3468BC"/>
    <w:multiLevelType w:val="singleLevel"/>
    <w:tmpl w:val="65B2D46C"/>
    <w:lvl w:ilvl="0">
      <w:start w:val="1"/>
      <w:numFmt w:val="decimal"/>
      <w:lvlText w:val="%1."/>
      <w:lvlJc w:val="right"/>
      <w:pPr>
        <w:tabs>
          <w:tab w:val="num" w:pos="360"/>
        </w:tabs>
        <w:ind w:left="360" w:hanging="72"/>
      </w:pPr>
    </w:lvl>
  </w:abstractNum>
  <w:abstractNum w:abstractNumId="47" w15:restartNumberingAfterBreak="0">
    <w:nsid w:val="7C1D3025"/>
    <w:multiLevelType w:val="multilevel"/>
    <w:tmpl w:val="80DE647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8"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0647263">
    <w:abstractNumId w:val="34"/>
  </w:num>
  <w:num w:numId="2" w16cid:durableId="1494182632">
    <w:abstractNumId w:val="39"/>
  </w:num>
  <w:num w:numId="3" w16cid:durableId="1092167642">
    <w:abstractNumId w:val="13"/>
  </w:num>
  <w:num w:numId="4" w16cid:durableId="1459954310">
    <w:abstractNumId w:val="48"/>
  </w:num>
  <w:num w:numId="5" w16cid:durableId="975063310">
    <w:abstractNumId w:val="41"/>
  </w:num>
  <w:num w:numId="6" w16cid:durableId="319701106">
    <w:abstractNumId w:val="36"/>
  </w:num>
  <w:num w:numId="7" w16cid:durableId="1302660220">
    <w:abstractNumId w:val="14"/>
  </w:num>
  <w:num w:numId="8" w16cid:durableId="2123957131">
    <w:abstractNumId w:val="12"/>
  </w:num>
  <w:num w:numId="9" w16cid:durableId="2090493881">
    <w:abstractNumId w:val="22"/>
  </w:num>
  <w:num w:numId="10" w16cid:durableId="1792287317">
    <w:abstractNumId w:val="16"/>
  </w:num>
  <w:num w:numId="11" w16cid:durableId="1461340733">
    <w:abstractNumId w:val="23"/>
  </w:num>
  <w:num w:numId="12" w16cid:durableId="1788506510">
    <w:abstractNumId w:val="7"/>
  </w:num>
  <w:num w:numId="13" w16cid:durableId="671907832">
    <w:abstractNumId w:val="37"/>
  </w:num>
  <w:num w:numId="14" w16cid:durableId="633028285">
    <w:abstractNumId w:val="38"/>
  </w:num>
  <w:num w:numId="15" w16cid:durableId="1979602431">
    <w:abstractNumId w:val="9"/>
  </w:num>
  <w:num w:numId="16" w16cid:durableId="1952198884">
    <w:abstractNumId w:val="21"/>
  </w:num>
  <w:num w:numId="17" w16cid:durableId="1537113580">
    <w:abstractNumId w:val="4"/>
  </w:num>
  <w:num w:numId="18" w16cid:durableId="1189105771">
    <w:abstractNumId w:val="15"/>
  </w:num>
  <w:num w:numId="19" w16cid:durableId="467474443">
    <w:abstractNumId w:val="40"/>
  </w:num>
  <w:num w:numId="20" w16cid:durableId="1603612499">
    <w:abstractNumId w:val="30"/>
  </w:num>
  <w:num w:numId="21" w16cid:durableId="1898857478">
    <w:abstractNumId w:val="2"/>
  </w:num>
  <w:num w:numId="22" w16cid:durableId="347678265">
    <w:abstractNumId w:val="8"/>
  </w:num>
  <w:num w:numId="23" w16cid:durableId="879976253">
    <w:abstractNumId w:val="24"/>
  </w:num>
  <w:num w:numId="24" w16cid:durableId="311326968">
    <w:abstractNumId w:val="46"/>
  </w:num>
  <w:num w:numId="25" w16cid:durableId="96147068">
    <w:abstractNumId w:val="3"/>
  </w:num>
  <w:num w:numId="26" w16cid:durableId="1197038217">
    <w:abstractNumId w:val="26"/>
  </w:num>
  <w:num w:numId="27" w16cid:durableId="811367749">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1987658466">
    <w:abstractNumId w:val="1"/>
  </w:num>
  <w:num w:numId="29" w16cid:durableId="568657549">
    <w:abstractNumId w:val="47"/>
  </w:num>
  <w:num w:numId="30" w16cid:durableId="454372982">
    <w:abstractNumId w:val="47"/>
    <w:lvlOverride w:ilvl="0">
      <w:lvl w:ilvl="0">
        <w:start w:val="1"/>
        <w:numFmt w:val="decimal"/>
        <w:lvlText w:val="%1."/>
        <w:legacy w:legacy="1" w:legacySpace="120" w:legacyIndent="360"/>
        <w:lvlJc w:val="left"/>
        <w:pPr>
          <w:ind w:left="648" w:hanging="360"/>
        </w:pPr>
      </w:lvl>
    </w:lvlOverride>
  </w:num>
  <w:num w:numId="31" w16cid:durableId="231695645">
    <w:abstractNumId w:val="35"/>
  </w:num>
  <w:num w:numId="32" w16cid:durableId="371002636">
    <w:abstractNumId w:val="19"/>
  </w:num>
  <w:num w:numId="33" w16cid:durableId="1749692353">
    <w:abstractNumId w:val="28"/>
  </w:num>
  <w:num w:numId="34" w16cid:durableId="1133256209">
    <w:abstractNumId w:val="18"/>
  </w:num>
  <w:num w:numId="35" w16cid:durableId="1898008135">
    <w:abstractNumId w:val="43"/>
  </w:num>
  <w:num w:numId="36" w16cid:durableId="1974863916">
    <w:abstractNumId w:val="17"/>
  </w:num>
  <w:num w:numId="37" w16cid:durableId="843588890">
    <w:abstractNumId w:val="25"/>
  </w:num>
  <w:num w:numId="38" w16cid:durableId="2120490621">
    <w:abstractNumId w:val="5"/>
  </w:num>
  <w:num w:numId="39" w16cid:durableId="1458719681">
    <w:abstractNumId w:val="6"/>
  </w:num>
  <w:num w:numId="40" w16cid:durableId="350500448">
    <w:abstractNumId w:val="20"/>
  </w:num>
  <w:num w:numId="41" w16cid:durableId="2143109262">
    <w:abstractNumId w:val="33"/>
  </w:num>
  <w:num w:numId="42" w16cid:durableId="1768650802">
    <w:abstractNumId w:val="32"/>
  </w:num>
  <w:num w:numId="43" w16cid:durableId="1929075142">
    <w:abstractNumId w:val="31"/>
  </w:num>
  <w:num w:numId="44" w16cid:durableId="718625943">
    <w:abstractNumId w:val="44"/>
  </w:num>
  <w:num w:numId="45" w16cid:durableId="547451812">
    <w:abstractNumId w:val="42"/>
  </w:num>
  <w:num w:numId="46" w16cid:durableId="485243482">
    <w:abstractNumId w:val="11"/>
  </w:num>
  <w:num w:numId="47" w16cid:durableId="317273301">
    <w:abstractNumId w:val="45"/>
  </w:num>
  <w:num w:numId="48" w16cid:durableId="1150053616">
    <w:abstractNumId w:val="10"/>
  </w:num>
  <w:num w:numId="49" w16cid:durableId="1732383016">
    <w:abstractNumId w:val="29"/>
  </w:num>
  <w:num w:numId="50" w16cid:durableId="3219855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71E0"/>
    <w:rsid w:val="000112FF"/>
    <w:rsid w:val="000128C3"/>
    <w:rsid w:val="0001649D"/>
    <w:rsid w:val="00022310"/>
    <w:rsid w:val="000319DC"/>
    <w:rsid w:val="0003396E"/>
    <w:rsid w:val="00040DDD"/>
    <w:rsid w:val="00045527"/>
    <w:rsid w:val="00046068"/>
    <w:rsid w:val="00046BAF"/>
    <w:rsid w:val="00056630"/>
    <w:rsid w:val="00057018"/>
    <w:rsid w:val="00057C11"/>
    <w:rsid w:val="00063CBD"/>
    <w:rsid w:val="0006446B"/>
    <w:rsid w:val="00074B85"/>
    <w:rsid w:val="0007547B"/>
    <w:rsid w:val="00075B28"/>
    <w:rsid w:val="00075FFE"/>
    <w:rsid w:val="00081AB0"/>
    <w:rsid w:val="00082D73"/>
    <w:rsid w:val="00085F21"/>
    <w:rsid w:val="00085FE1"/>
    <w:rsid w:val="00092E2B"/>
    <w:rsid w:val="0009310F"/>
    <w:rsid w:val="00093F8A"/>
    <w:rsid w:val="00094E9A"/>
    <w:rsid w:val="000A1686"/>
    <w:rsid w:val="000A2D05"/>
    <w:rsid w:val="000A6E03"/>
    <w:rsid w:val="000A6FCB"/>
    <w:rsid w:val="000C31A8"/>
    <w:rsid w:val="000C3ADF"/>
    <w:rsid w:val="000C42B5"/>
    <w:rsid w:val="000C4339"/>
    <w:rsid w:val="000D0580"/>
    <w:rsid w:val="000D15F7"/>
    <w:rsid w:val="000D233C"/>
    <w:rsid w:val="000F2F56"/>
    <w:rsid w:val="000F455F"/>
    <w:rsid w:val="0010437F"/>
    <w:rsid w:val="00122302"/>
    <w:rsid w:val="00123B19"/>
    <w:rsid w:val="00130132"/>
    <w:rsid w:val="00131B19"/>
    <w:rsid w:val="001322CA"/>
    <w:rsid w:val="001326EF"/>
    <w:rsid w:val="0013453B"/>
    <w:rsid w:val="00137AE4"/>
    <w:rsid w:val="0014516F"/>
    <w:rsid w:val="00154124"/>
    <w:rsid w:val="00154D2D"/>
    <w:rsid w:val="001565D8"/>
    <w:rsid w:val="001653C7"/>
    <w:rsid w:val="001659E0"/>
    <w:rsid w:val="00171DDA"/>
    <w:rsid w:val="001744C2"/>
    <w:rsid w:val="001745F1"/>
    <w:rsid w:val="00177B39"/>
    <w:rsid w:val="00180E6B"/>
    <w:rsid w:val="00182DA4"/>
    <w:rsid w:val="0018304A"/>
    <w:rsid w:val="001832AA"/>
    <w:rsid w:val="00183321"/>
    <w:rsid w:val="001868D3"/>
    <w:rsid w:val="001918AC"/>
    <w:rsid w:val="00195A7C"/>
    <w:rsid w:val="00197D09"/>
    <w:rsid w:val="001A157C"/>
    <w:rsid w:val="001A3E86"/>
    <w:rsid w:val="001B2D29"/>
    <w:rsid w:val="001B523F"/>
    <w:rsid w:val="001B540B"/>
    <w:rsid w:val="001B5BBD"/>
    <w:rsid w:val="001C2566"/>
    <w:rsid w:val="001D2C6D"/>
    <w:rsid w:val="001D5463"/>
    <w:rsid w:val="001E0519"/>
    <w:rsid w:val="001E0760"/>
    <w:rsid w:val="001E0D1F"/>
    <w:rsid w:val="001E16BD"/>
    <w:rsid w:val="001E63A5"/>
    <w:rsid w:val="001F08B0"/>
    <w:rsid w:val="001F6222"/>
    <w:rsid w:val="002023A9"/>
    <w:rsid w:val="00203DD8"/>
    <w:rsid w:val="00205460"/>
    <w:rsid w:val="00215FB8"/>
    <w:rsid w:val="00222558"/>
    <w:rsid w:val="00222EC5"/>
    <w:rsid w:val="0022419C"/>
    <w:rsid w:val="002256BE"/>
    <w:rsid w:val="002275AF"/>
    <w:rsid w:val="00230356"/>
    <w:rsid w:val="00233C93"/>
    <w:rsid w:val="0023641E"/>
    <w:rsid w:val="0023722C"/>
    <w:rsid w:val="00241738"/>
    <w:rsid w:val="00250EB6"/>
    <w:rsid w:val="00250EE9"/>
    <w:rsid w:val="002531DB"/>
    <w:rsid w:val="00256254"/>
    <w:rsid w:val="00263405"/>
    <w:rsid w:val="002637E9"/>
    <w:rsid w:val="00263E57"/>
    <w:rsid w:val="00273F81"/>
    <w:rsid w:val="00276DD8"/>
    <w:rsid w:val="0028104C"/>
    <w:rsid w:val="00285AB7"/>
    <w:rsid w:val="00285CAB"/>
    <w:rsid w:val="0028691B"/>
    <w:rsid w:val="00287266"/>
    <w:rsid w:val="0029047B"/>
    <w:rsid w:val="00290AD8"/>
    <w:rsid w:val="002A09B1"/>
    <w:rsid w:val="002A0CC8"/>
    <w:rsid w:val="002A2FA7"/>
    <w:rsid w:val="002A6807"/>
    <w:rsid w:val="002B193F"/>
    <w:rsid w:val="002B5A4A"/>
    <w:rsid w:val="002C084B"/>
    <w:rsid w:val="002C293E"/>
    <w:rsid w:val="002C4BF9"/>
    <w:rsid w:val="002C4F81"/>
    <w:rsid w:val="002C5042"/>
    <w:rsid w:val="002C7ECF"/>
    <w:rsid w:val="002D689A"/>
    <w:rsid w:val="002E1DBD"/>
    <w:rsid w:val="002F50F8"/>
    <w:rsid w:val="002F7CD8"/>
    <w:rsid w:val="003115EA"/>
    <w:rsid w:val="00312DB3"/>
    <w:rsid w:val="00312E2C"/>
    <w:rsid w:val="0031611A"/>
    <w:rsid w:val="0031680B"/>
    <w:rsid w:val="003173EF"/>
    <w:rsid w:val="00323971"/>
    <w:rsid w:val="0032414D"/>
    <w:rsid w:val="003311F2"/>
    <w:rsid w:val="00331B8B"/>
    <w:rsid w:val="00335471"/>
    <w:rsid w:val="003373C1"/>
    <w:rsid w:val="00340633"/>
    <w:rsid w:val="003437AA"/>
    <w:rsid w:val="003514C4"/>
    <w:rsid w:val="00356C1B"/>
    <w:rsid w:val="00361B81"/>
    <w:rsid w:val="003640CC"/>
    <w:rsid w:val="0036687A"/>
    <w:rsid w:val="00373C43"/>
    <w:rsid w:val="00377628"/>
    <w:rsid w:val="003829A6"/>
    <w:rsid w:val="003858AB"/>
    <w:rsid w:val="00390BB1"/>
    <w:rsid w:val="00393DF2"/>
    <w:rsid w:val="003A4EC4"/>
    <w:rsid w:val="003A6E80"/>
    <w:rsid w:val="003B0D32"/>
    <w:rsid w:val="003B3502"/>
    <w:rsid w:val="003B4F08"/>
    <w:rsid w:val="003B6B47"/>
    <w:rsid w:val="003B7272"/>
    <w:rsid w:val="003C1332"/>
    <w:rsid w:val="003C3238"/>
    <w:rsid w:val="003C686E"/>
    <w:rsid w:val="003C6E1E"/>
    <w:rsid w:val="003D1EAA"/>
    <w:rsid w:val="003D7394"/>
    <w:rsid w:val="003E119C"/>
    <w:rsid w:val="003E7367"/>
    <w:rsid w:val="003F2C46"/>
    <w:rsid w:val="004061EF"/>
    <w:rsid w:val="004115A4"/>
    <w:rsid w:val="00411A11"/>
    <w:rsid w:val="0041301D"/>
    <w:rsid w:val="004223A1"/>
    <w:rsid w:val="00431648"/>
    <w:rsid w:val="00432D65"/>
    <w:rsid w:val="004376EA"/>
    <w:rsid w:val="00440FC6"/>
    <w:rsid w:val="004425F2"/>
    <w:rsid w:val="00444722"/>
    <w:rsid w:val="004510D9"/>
    <w:rsid w:val="00452E7A"/>
    <w:rsid w:val="0045308A"/>
    <w:rsid w:val="00462081"/>
    <w:rsid w:val="00471F84"/>
    <w:rsid w:val="00472822"/>
    <w:rsid w:val="004828A1"/>
    <w:rsid w:val="00492295"/>
    <w:rsid w:val="0049678A"/>
    <w:rsid w:val="00497898"/>
    <w:rsid w:val="00497FE0"/>
    <w:rsid w:val="004A51EC"/>
    <w:rsid w:val="004B3235"/>
    <w:rsid w:val="004C3329"/>
    <w:rsid w:val="004C3440"/>
    <w:rsid w:val="004C3A4B"/>
    <w:rsid w:val="004D41E0"/>
    <w:rsid w:val="004D79C3"/>
    <w:rsid w:val="004E3DC5"/>
    <w:rsid w:val="004E52B2"/>
    <w:rsid w:val="004E5C0B"/>
    <w:rsid w:val="004F22FB"/>
    <w:rsid w:val="004F31A6"/>
    <w:rsid w:val="004F4521"/>
    <w:rsid w:val="004F6D77"/>
    <w:rsid w:val="005014FB"/>
    <w:rsid w:val="00503017"/>
    <w:rsid w:val="005030FA"/>
    <w:rsid w:val="00511F78"/>
    <w:rsid w:val="00513824"/>
    <w:rsid w:val="00516CCE"/>
    <w:rsid w:val="005236F4"/>
    <w:rsid w:val="0054095A"/>
    <w:rsid w:val="00542129"/>
    <w:rsid w:val="00542281"/>
    <w:rsid w:val="00543C11"/>
    <w:rsid w:val="00544B23"/>
    <w:rsid w:val="00546505"/>
    <w:rsid w:val="005504D8"/>
    <w:rsid w:val="005625BD"/>
    <w:rsid w:val="00567506"/>
    <w:rsid w:val="00571CF8"/>
    <w:rsid w:val="00580060"/>
    <w:rsid w:val="00582FB4"/>
    <w:rsid w:val="005834B6"/>
    <w:rsid w:val="00583A8D"/>
    <w:rsid w:val="005875B6"/>
    <w:rsid w:val="00591B7B"/>
    <w:rsid w:val="00593033"/>
    <w:rsid w:val="00593872"/>
    <w:rsid w:val="00597CE3"/>
    <w:rsid w:val="00597CFC"/>
    <w:rsid w:val="005A3FAB"/>
    <w:rsid w:val="005B61D5"/>
    <w:rsid w:val="005B624C"/>
    <w:rsid w:val="005B636C"/>
    <w:rsid w:val="005B67ED"/>
    <w:rsid w:val="005C376E"/>
    <w:rsid w:val="005D4D5F"/>
    <w:rsid w:val="005D74EB"/>
    <w:rsid w:val="005E0629"/>
    <w:rsid w:val="005E083A"/>
    <w:rsid w:val="005E45FD"/>
    <w:rsid w:val="005E4BF5"/>
    <w:rsid w:val="005E5441"/>
    <w:rsid w:val="005E6F72"/>
    <w:rsid w:val="005E72C2"/>
    <w:rsid w:val="005F1236"/>
    <w:rsid w:val="005F4A51"/>
    <w:rsid w:val="005F689F"/>
    <w:rsid w:val="005F69D0"/>
    <w:rsid w:val="005F774A"/>
    <w:rsid w:val="00605E6E"/>
    <w:rsid w:val="006165C8"/>
    <w:rsid w:val="00616CFE"/>
    <w:rsid w:val="00617979"/>
    <w:rsid w:val="00621108"/>
    <w:rsid w:val="0062192D"/>
    <w:rsid w:val="0062472C"/>
    <w:rsid w:val="0063433E"/>
    <w:rsid w:val="00637A18"/>
    <w:rsid w:val="00641F61"/>
    <w:rsid w:val="006439E9"/>
    <w:rsid w:val="00646B1C"/>
    <w:rsid w:val="00665986"/>
    <w:rsid w:val="00675750"/>
    <w:rsid w:val="00675825"/>
    <w:rsid w:val="0067774F"/>
    <w:rsid w:val="00677D19"/>
    <w:rsid w:val="00681708"/>
    <w:rsid w:val="00682DAE"/>
    <w:rsid w:val="00687A13"/>
    <w:rsid w:val="00687E68"/>
    <w:rsid w:val="006914F7"/>
    <w:rsid w:val="006A0EF3"/>
    <w:rsid w:val="006A4A23"/>
    <w:rsid w:val="006B12B3"/>
    <w:rsid w:val="006C2111"/>
    <w:rsid w:val="006D01D2"/>
    <w:rsid w:val="006D0EB6"/>
    <w:rsid w:val="006D107D"/>
    <w:rsid w:val="006D5F95"/>
    <w:rsid w:val="006D6EA1"/>
    <w:rsid w:val="006F22BC"/>
    <w:rsid w:val="006F2CEB"/>
    <w:rsid w:val="0070195E"/>
    <w:rsid w:val="0070438D"/>
    <w:rsid w:val="007147D3"/>
    <w:rsid w:val="00717067"/>
    <w:rsid w:val="007174A4"/>
    <w:rsid w:val="00717594"/>
    <w:rsid w:val="00721620"/>
    <w:rsid w:val="00734C0D"/>
    <w:rsid w:val="00736884"/>
    <w:rsid w:val="0074360B"/>
    <w:rsid w:val="00755F4E"/>
    <w:rsid w:val="00757478"/>
    <w:rsid w:val="00757789"/>
    <w:rsid w:val="00760423"/>
    <w:rsid w:val="00761070"/>
    <w:rsid w:val="00765F89"/>
    <w:rsid w:val="00770699"/>
    <w:rsid w:val="00771902"/>
    <w:rsid w:val="00771D96"/>
    <w:rsid w:val="0078096B"/>
    <w:rsid w:val="0078628A"/>
    <w:rsid w:val="007935F0"/>
    <w:rsid w:val="007A23DF"/>
    <w:rsid w:val="007C77FD"/>
    <w:rsid w:val="007D2513"/>
    <w:rsid w:val="007D6362"/>
    <w:rsid w:val="007D71CB"/>
    <w:rsid w:val="007E49A5"/>
    <w:rsid w:val="007F101C"/>
    <w:rsid w:val="007F79F5"/>
    <w:rsid w:val="00811F4F"/>
    <w:rsid w:val="00824306"/>
    <w:rsid w:val="008330EE"/>
    <w:rsid w:val="0084136C"/>
    <w:rsid w:val="0084479B"/>
    <w:rsid w:val="0084542C"/>
    <w:rsid w:val="00845731"/>
    <w:rsid w:val="00853C5B"/>
    <w:rsid w:val="0085642A"/>
    <w:rsid w:val="008609A9"/>
    <w:rsid w:val="00862F2D"/>
    <w:rsid w:val="00862F5E"/>
    <w:rsid w:val="008731DD"/>
    <w:rsid w:val="00875F7A"/>
    <w:rsid w:val="008767E9"/>
    <w:rsid w:val="00887BBE"/>
    <w:rsid w:val="00897D8E"/>
    <w:rsid w:val="008A2BE6"/>
    <w:rsid w:val="008A4777"/>
    <w:rsid w:val="008A712F"/>
    <w:rsid w:val="008B332F"/>
    <w:rsid w:val="008B35A6"/>
    <w:rsid w:val="008B5505"/>
    <w:rsid w:val="008B7241"/>
    <w:rsid w:val="008D20D8"/>
    <w:rsid w:val="008D4289"/>
    <w:rsid w:val="008D5D3D"/>
    <w:rsid w:val="008D7136"/>
    <w:rsid w:val="008E6275"/>
    <w:rsid w:val="008E68CE"/>
    <w:rsid w:val="008F2167"/>
    <w:rsid w:val="008F3C1D"/>
    <w:rsid w:val="008F7595"/>
    <w:rsid w:val="008F7B04"/>
    <w:rsid w:val="009025A0"/>
    <w:rsid w:val="00906F78"/>
    <w:rsid w:val="00907274"/>
    <w:rsid w:val="00911FD0"/>
    <w:rsid w:val="009126ED"/>
    <w:rsid w:val="009135F2"/>
    <w:rsid w:val="00914462"/>
    <w:rsid w:val="00917363"/>
    <w:rsid w:val="00921589"/>
    <w:rsid w:val="00924954"/>
    <w:rsid w:val="00925E3E"/>
    <w:rsid w:val="00927E80"/>
    <w:rsid w:val="009323EF"/>
    <w:rsid w:val="00936369"/>
    <w:rsid w:val="00942125"/>
    <w:rsid w:val="00947A94"/>
    <w:rsid w:val="00952E3A"/>
    <w:rsid w:val="009577B3"/>
    <w:rsid w:val="00957BDE"/>
    <w:rsid w:val="00965267"/>
    <w:rsid w:val="00972BA3"/>
    <w:rsid w:val="00974128"/>
    <w:rsid w:val="00977612"/>
    <w:rsid w:val="00983933"/>
    <w:rsid w:val="00987706"/>
    <w:rsid w:val="00991427"/>
    <w:rsid w:val="0099738F"/>
    <w:rsid w:val="009A1F33"/>
    <w:rsid w:val="009A2E69"/>
    <w:rsid w:val="009A58E9"/>
    <w:rsid w:val="009C0D55"/>
    <w:rsid w:val="009C2B92"/>
    <w:rsid w:val="009C7252"/>
    <w:rsid w:val="009D381B"/>
    <w:rsid w:val="009E0D40"/>
    <w:rsid w:val="009E174C"/>
    <w:rsid w:val="009E32BE"/>
    <w:rsid w:val="009F0516"/>
    <w:rsid w:val="009F0CFF"/>
    <w:rsid w:val="009F60D8"/>
    <w:rsid w:val="009F7FDB"/>
    <w:rsid w:val="00A003EE"/>
    <w:rsid w:val="00A0219C"/>
    <w:rsid w:val="00A0301D"/>
    <w:rsid w:val="00A155F9"/>
    <w:rsid w:val="00A20302"/>
    <w:rsid w:val="00A30224"/>
    <w:rsid w:val="00A3694A"/>
    <w:rsid w:val="00A379A8"/>
    <w:rsid w:val="00A43761"/>
    <w:rsid w:val="00A439B0"/>
    <w:rsid w:val="00A4475F"/>
    <w:rsid w:val="00A53B78"/>
    <w:rsid w:val="00A53D9E"/>
    <w:rsid w:val="00A65982"/>
    <w:rsid w:val="00A7779A"/>
    <w:rsid w:val="00A859C6"/>
    <w:rsid w:val="00A9364B"/>
    <w:rsid w:val="00A94267"/>
    <w:rsid w:val="00A9670A"/>
    <w:rsid w:val="00A97B57"/>
    <w:rsid w:val="00AA3799"/>
    <w:rsid w:val="00AA43A2"/>
    <w:rsid w:val="00AB0137"/>
    <w:rsid w:val="00AC0B8E"/>
    <w:rsid w:val="00AC1DE2"/>
    <w:rsid w:val="00AC58D5"/>
    <w:rsid w:val="00AC7507"/>
    <w:rsid w:val="00AD1458"/>
    <w:rsid w:val="00AD1FF9"/>
    <w:rsid w:val="00AE07A4"/>
    <w:rsid w:val="00AE50E6"/>
    <w:rsid w:val="00AF1CA4"/>
    <w:rsid w:val="00B0473A"/>
    <w:rsid w:val="00B060BF"/>
    <w:rsid w:val="00B06B1A"/>
    <w:rsid w:val="00B1085E"/>
    <w:rsid w:val="00B11EFD"/>
    <w:rsid w:val="00B121CE"/>
    <w:rsid w:val="00B16E09"/>
    <w:rsid w:val="00B17B9F"/>
    <w:rsid w:val="00B249C0"/>
    <w:rsid w:val="00B30680"/>
    <w:rsid w:val="00B3218C"/>
    <w:rsid w:val="00B3331D"/>
    <w:rsid w:val="00B40548"/>
    <w:rsid w:val="00B443FC"/>
    <w:rsid w:val="00B454F2"/>
    <w:rsid w:val="00B455F6"/>
    <w:rsid w:val="00B4737D"/>
    <w:rsid w:val="00B50714"/>
    <w:rsid w:val="00B55792"/>
    <w:rsid w:val="00B56DA3"/>
    <w:rsid w:val="00B648D1"/>
    <w:rsid w:val="00B732C0"/>
    <w:rsid w:val="00B80F58"/>
    <w:rsid w:val="00B82342"/>
    <w:rsid w:val="00B86B87"/>
    <w:rsid w:val="00B9293D"/>
    <w:rsid w:val="00B938C4"/>
    <w:rsid w:val="00B965D7"/>
    <w:rsid w:val="00B978B9"/>
    <w:rsid w:val="00BA17EA"/>
    <w:rsid w:val="00BA1F33"/>
    <w:rsid w:val="00BB5FB6"/>
    <w:rsid w:val="00BB74DD"/>
    <w:rsid w:val="00BC369B"/>
    <w:rsid w:val="00BC6332"/>
    <w:rsid w:val="00BD5A55"/>
    <w:rsid w:val="00C009C5"/>
    <w:rsid w:val="00C1515B"/>
    <w:rsid w:val="00C15905"/>
    <w:rsid w:val="00C16621"/>
    <w:rsid w:val="00C17799"/>
    <w:rsid w:val="00C222DB"/>
    <w:rsid w:val="00C23A38"/>
    <w:rsid w:val="00C30E73"/>
    <w:rsid w:val="00C34D51"/>
    <w:rsid w:val="00C41475"/>
    <w:rsid w:val="00C424F9"/>
    <w:rsid w:val="00C46CAF"/>
    <w:rsid w:val="00C64181"/>
    <w:rsid w:val="00C70F25"/>
    <w:rsid w:val="00C7500A"/>
    <w:rsid w:val="00C867C5"/>
    <w:rsid w:val="00C929A4"/>
    <w:rsid w:val="00C93EDE"/>
    <w:rsid w:val="00C957C1"/>
    <w:rsid w:val="00C965C8"/>
    <w:rsid w:val="00CA180F"/>
    <w:rsid w:val="00CA635E"/>
    <w:rsid w:val="00CB4866"/>
    <w:rsid w:val="00CE2D65"/>
    <w:rsid w:val="00CE44A1"/>
    <w:rsid w:val="00CE6645"/>
    <w:rsid w:val="00CE678A"/>
    <w:rsid w:val="00CE76B5"/>
    <w:rsid w:val="00CF3C6E"/>
    <w:rsid w:val="00CF3D9D"/>
    <w:rsid w:val="00CF5353"/>
    <w:rsid w:val="00CF59E3"/>
    <w:rsid w:val="00D17E4E"/>
    <w:rsid w:val="00D24197"/>
    <w:rsid w:val="00D2658F"/>
    <w:rsid w:val="00D356FA"/>
    <w:rsid w:val="00D358C5"/>
    <w:rsid w:val="00D46B2A"/>
    <w:rsid w:val="00D502C6"/>
    <w:rsid w:val="00D5225A"/>
    <w:rsid w:val="00D62B0B"/>
    <w:rsid w:val="00D62D10"/>
    <w:rsid w:val="00D6440A"/>
    <w:rsid w:val="00D6526D"/>
    <w:rsid w:val="00D67C10"/>
    <w:rsid w:val="00D727F4"/>
    <w:rsid w:val="00D85DD3"/>
    <w:rsid w:val="00D90FB3"/>
    <w:rsid w:val="00D9164C"/>
    <w:rsid w:val="00D9662A"/>
    <w:rsid w:val="00DA15C4"/>
    <w:rsid w:val="00DA2AE0"/>
    <w:rsid w:val="00DA3115"/>
    <w:rsid w:val="00DA5CE1"/>
    <w:rsid w:val="00DB4FA5"/>
    <w:rsid w:val="00DC1F0F"/>
    <w:rsid w:val="00DC4198"/>
    <w:rsid w:val="00DC4329"/>
    <w:rsid w:val="00DC4859"/>
    <w:rsid w:val="00DD217F"/>
    <w:rsid w:val="00DD705D"/>
    <w:rsid w:val="00E03624"/>
    <w:rsid w:val="00E11366"/>
    <w:rsid w:val="00E1536A"/>
    <w:rsid w:val="00E37DFC"/>
    <w:rsid w:val="00E41901"/>
    <w:rsid w:val="00E44357"/>
    <w:rsid w:val="00E46C8E"/>
    <w:rsid w:val="00E47E0B"/>
    <w:rsid w:val="00E50A1F"/>
    <w:rsid w:val="00E50E63"/>
    <w:rsid w:val="00E60F3F"/>
    <w:rsid w:val="00E61DE0"/>
    <w:rsid w:val="00E65CD3"/>
    <w:rsid w:val="00E70AE9"/>
    <w:rsid w:val="00E70D08"/>
    <w:rsid w:val="00E71079"/>
    <w:rsid w:val="00E71440"/>
    <w:rsid w:val="00E72CF0"/>
    <w:rsid w:val="00E775E2"/>
    <w:rsid w:val="00E90DEE"/>
    <w:rsid w:val="00E93D3B"/>
    <w:rsid w:val="00E93E9A"/>
    <w:rsid w:val="00E95B84"/>
    <w:rsid w:val="00EA3239"/>
    <w:rsid w:val="00EA4B56"/>
    <w:rsid w:val="00EB4943"/>
    <w:rsid w:val="00EB6740"/>
    <w:rsid w:val="00ED295F"/>
    <w:rsid w:val="00ED7DD8"/>
    <w:rsid w:val="00EE105F"/>
    <w:rsid w:val="00EF4A00"/>
    <w:rsid w:val="00EF6B2D"/>
    <w:rsid w:val="00F019B2"/>
    <w:rsid w:val="00F02B88"/>
    <w:rsid w:val="00F105CD"/>
    <w:rsid w:val="00F1435D"/>
    <w:rsid w:val="00F158C6"/>
    <w:rsid w:val="00F330DC"/>
    <w:rsid w:val="00F46E49"/>
    <w:rsid w:val="00F53DFA"/>
    <w:rsid w:val="00F562D9"/>
    <w:rsid w:val="00F65505"/>
    <w:rsid w:val="00F657D7"/>
    <w:rsid w:val="00F66833"/>
    <w:rsid w:val="00F7059A"/>
    <w:rsid w:val="00F70701"/>
    <w:rsid w:val="00F70E8F"/>
    <w:rsid w:val="00F71022"/>
    <w:rsid w:val="00F90054"/>
    <w:rsid w:val="00F9010E"/>
    <w:rsid w:val="00F90EE3"/>
    <w:rsid w:val="00F93FF0"/>
    <w:rsid w:val="00FB40F7"/>
    <w:rsid w:val="00FB410C"/>
    <w:rsid w:val="00FC1615"/>
    <w:rsid w:val="00FC18F9"/>
    <w:rsid w:val="00FC20C8"/>
    <w:rsid w:val="00FC5946"/>
    <w:rsid w:val="00FC7D66"/>
    <w:rsid w:val="00FD3B2D"/>
    <w:rsid w:val="00FD3F69"/>
    <w:rsid w:val="00FD72CF"/>
    <w:rsid w:val="00FE10BD"/>
    <w:rsid w:val="00FE1131"/>
    <w:rsid w:val="00FE1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0">
      <o:colormenu v:ext="edit" strokecolor="none"/>
    </o:shapedefaults>
    <o:shapelayout v:ext="edit">
      <o:idmap v:ext="edit" data="1"/>
    </o:shapelayout>
  </w:shapeDefaults>
  <w:decimalSymbol w:val="."/>
  <w:listSeparator w:val=","/>
  <w14:docId w14:val="3C15C366"/>
  <w15:docId w15:val="{8D7F7C16-C00E-4F44-9D5E-A139F34A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7389">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zeusscientific.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D5272-9CD1-4CD4-B57F-90A7134C6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E82FC-951C-43F6-A3C7-51E16A76A974}">
  <ds:schemaRefs>
    <ds:schemaRef ds:uri="http://schemas.openxmlformats.org/officeDocument/2006/bibliography"/>
  </ds:schemaRefs>
</ds:datastoreItem>
</file>

<file path=customXml/itemProps3.xml><?xml version="1.0" encoding="utf-8"?>
<ds:datastoreItem xmlns:ds="http://schemas.openxmlformats.org/officeDocument/2006/customXml" ds:itemID="{0B43DD95-8B24-4805-8BD6-37EB2C9289A3}">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5EA9F111-1963-4490-86E1-7BADA328BC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subject/>
  <dc:creator>Preferred Customer</dc:creator>
  <cp:keywords/>
  <dc:description/>
  <cp:lastModifiedBy>Elizabeth Pontbriand</cp:lastModifiedBy>
  <cp:revision>2</cp:revision>
  <cp:lastPrinted>2013-03-18T19:24:00Z</cp:lastPrinted>
  <dcterms:created xsi:type="dcterms:W3CDTF">2025-05-08T15:34:00Z</dcterms:created>
  <dcterms:modified xsi:type="dcterms:W3CDTF">2025-05-08T15:34:00Z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